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68" w:rsidRPr="00D452D0" w:rsidRDefault="00832168" w:rsidP="00D452D0">
      <w:pPr>
        <w:tabs>
          <w:tab w:val="left" w:pos="936"/>
          <w:tab w:val="left" w:pos="2376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บทที่</w:t>
      </w: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1</w:t>
      </w:r>
    </w:p>
    <w:p w:rsidR="00832168" w:rsidRDefault="00832168" w:rsidP="00D452D0">
      <w:pPr>
        <w:tabs>
          <w:tab w:val="left" w:pos="936"/>
          <w:tab w:val="left" w:pos="2376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บทนำ</w:t>
      </w:r>
    </w:p>
    <w:p w:rsidR="00D452D0" w:rsidRP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832168" w:rsidRDefault="00832168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7B7CBB" w:rsidRPr="00D452D0" w:rsidRDefault="007B7CBB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E6B43">
        <w:rPr>
          <w:rFonts w:ascii="TH SarabunIT๙" w:hAnsi="TH SarabunIT๙" w:cs="TH SarabunIT๙" w:hint="cs"/>
          <w:sz w:val="32"/>
          <w:szCs w:val="32"/>
          <w:cs/>
        </w:rPr>
        <w:t xml:space="preserve">ศูนย์อาเซียนศึกษา </w:t>
      </w:r>
      <w:r w:rsidR="00710499" w:rsidRPr="00D452D0">
        <w:rPr>
          <w:rFonts w:ascii="TH SarabunIT๙" w:hAnsi="TH SarabunIT๙" w:cs="TH SarabunIT๙"/>
          <w:sz w:val="32"/>
          <w:szCs w:val="32"/>
          <w:cs/>
        </w:rPr>
        <w:t>มหาวิทยาลัยมหาจุฬาลงกรณราชวิทยาลัย มีหลักการและความจำเป็นในการบริหารความเสี่ยงมาจากพระราชกฤษฎีกา ว่าด้วยหลักเกณฑ์และวิธีการบริหารกิจการบ้านเมืองที่ดี พ.ศ.2546 ในหมวดที่ 3 มาตรา 9 (1) กำหนดให้ส่วนราชการต้องจัดทำแผนปฏิบัติราชการไว้เป็นการล่วงหน้า ในปีงบประมาณ พ.ศ.25</w:t>
      </w:r>
      <w:r w:rsidR="00710499" w:rsidRPr="00D452D0">
        <w:rPr>
          <w:rFonts w:ascii="TH SarabunIT๙" w:hAnsi="TH SarabunIT๙" w:cs="TH SarabunIT๙"/>
          <w:sz w:val="32"/>
          <w:szCs w:val="32"/>
        </w:rPr>
        <w:t>52</w:t>
      </w:r>
      <w:r w:rsidR="00710499" w:rsidRPr="00D452D0">
        <w:rPr>
          <w:rFonts w:ascii="TH SarabunIT๙" w:hAnsi="TH SarabunIT๙" w:cs="TH SarabunIT๙"/>
          <w:sz w:val="32"/>
          <w:szCs w:val="32"/>
          <w:cs/>
        </w:rPr>
        <w:t xml:space="preserve"> ตามแผนของมหาวิทยาลัย ในมิติที่ 4 ด้านการพัฒนาองค์กร ตัวชี้วัดที่ 12 การพัฒนาคุณภาพการบริหารจัดการภาครัฐ (</w:t>
      </w:r>
      <w:r w:rsidR="00710499" w:rsidRPr="00D452D0">
        <w:rPr>
          <w:rFonts w:ascii="TH SarabunIT๙" w:hAnsi="TH SarabunIT๙" w:cs="TH SarabunIT๙"/>
          <w:sz w:val="32"/>
          <w:szCs w:val="32"/>
        </w:rPr>
        <w:t>PMQA</w:t>
      </w:r>
      <w:r w:rsidR="00710499" w:rsidRPr="00D452D0">
        <w:rPr>
          <w:rFonts w:ascii="TH SarabunIT๙" w:hAnsi="TH SarabunIT๙" w:cs="TH SarabunIT๙"/>
          <w:sz w:val="32"/>
          <w:szCs w:val="32"/>
          <w:cs/>
        </w:rPr>
        <w:t>) ในหมวด 2 การวางแผนเชิงยุทธศาสตร์ (</w:t>
      </w:r>
      <w:r w:rsidR="00710499" w:rsidRPr="00D452D0">
        <w:rPr>
          <w:rFonts w:ascii="TH SarabunIT๙" w:hAnsi="TH SarabunIT๙" w:cs="TH SarabunIT๙"/>
          <w:sz w:val="32"/>
          <w:szCs w:val="32"/>
        </w:rPr>
        <w:t>SP</w:t>
      </w:r>
      <w:r w:rsidR="00710499" w:rsidRPr="00D452D0">
        <w:rPr>
          <w:rFonts w:ascii="TH SarabunIT๙" w:hAnsi="TH SarabunIT๙" w:cs="TH SarabunIT๙"/>
          <w:sz w:val="32"/>
          <w:szCs w:val="32"/>
          <w:cs/>
        </w:rPr>
        <w:t xml:space="preserve"> 7) ได้กำหนดให้การบริหารความเสี่ยงเป็นตัวชี้วัดที่มหาวิทยาลัยต้องดำเนินการ</w:t>
      </w:r>
    </w:p>
    <w:p w:rsidR="00832168" w:rsidRP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การบริหารความเสี่ยงเป็นเครื่องมือทางกลยุทธ์ที่สำคัญตามหลักการกำกับดูแลกิจการที่ดีโดยจะช่วยให้การบริหารงานและการตัดสินใจด้านต่างๆเช่นการวางแผนการกำหนดกลยุทธ์การติดตามควบคุมและวัดผลการปฏิบัติงานตลอดจนการใช้ทรัพยากรต่างๆอย่างเหมาะสมและมีประสิทธิภาพมากขึ้นลดการสูญเสียและโอกาสที่ทำให้เกิดความเสียหายแก่องค์กรภายใต้สภาวะการดำเนินงานของทุกๆองค์กรล้วนแต่มีความเสี่ยงซึ่งก็คือความไม่แน่นอนที่จะส่งผลกระทบต่อการดำเนินงานหรือเป้าหมายขององค์กรจึงจำเป็นต้องมีการจัดการความเสี่ยงเหล่านั้นอย่างเป็นระบบโดยการระบุความเสี่ยงว่ามีปัจจัยเสี่ยงใดบ้างที่กระทบต่อการดำเนินงานหรือเป้าหมายขององค์กรวิเคราะห์ความเสี่ยงจากโอกาสและผลกระทบที่เกิดขึ้นจัดลำดับความสำคัญของปัจจัยเสี่ยงแล้วกำหนดแนวทางในการจัดการความเสี่ยงโดยต้องคำนึงความคุ้มค่าในการจัดการความเสี่ยงอย่างเหมาะสม</w:t>
      </w:r>
    </w:p>
    <w:p w:rsidR="00D52A74" w:rsidRPr="00D452D0" w:rsidRDefault="00D52A74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32168" w:rsidRPr="00D452D0" w:rsidRDefault="00832168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วัตถุประสงค์ของแผนบริหารความเสี่ยง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1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เพื่อให้ฝ่ายบริหารฝ่ายปฏิบัติการเข้าใจหลักการและกระบวนก</w:t>
      </w:r>
      <w:r w:rsidR="00710499" w:rsidRPr="00D452D0">
        <w:rPr>
          <w:rFonts w:ascii="TH SarabunIT๙" w:eastAsiaTheme="minorHAnsi" w:hAnsi="TH SarabunIT๙" w:cs="TH SarabunIT๙"/>
          <w:sz w:val="32"/>
          <w:szCs w:val="32"/>
          <w:cs/>
        </w:rPr>
        <w:t>ารบริหารความเสี่ยงของ</w:t>
      </w:r>
      <w:r w:rsidR="003E6B43">
        <w:rPr>
          <w:rFonts w:ascii="TH SarabunIT๙" w:eastAsiaTheme="minorHAnsi" w:hAnsi="TH SarabunIT๙" w:cs="TH SarabunIT๙" w:hint="cs"/>
          <w:sz w:val="32"/>
          <w:szCs w:val="32"/>
          <w:cs/>
        </w:rPr>
        <w:t>ศูนย์อาเซียนศึกษา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2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เพื่อให้ผู้ปฏิบัติงานได้รับทราบขั้นตอนและกระบวนการในการวางแผนบริหารความเสี่ยง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3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เพื่อให้มีการปฏิบัติตามกระบวนการบริหารความเสี่ยงอย่างเป็นระบบและต่อเนื่อง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4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เพื่อใช้เป็นเครื่องมือในการบริหารความเสี่ยงในหน่วยงานทุกระดับ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5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เพื่อเชื่อมโยงการบริหารความเสี่ยงกับ</w:t>
      </w:r>
      <w:r w:rsidR="00352ED3" w:rsidRPr="00D452D0">
        <w:rPr>
          <w:rFonts w:ascii="TH SarabunIT๙" w:eastAsiaTheme="minorHAnsi" w:hAnsi="TH SarabunIT๙" w:cs="TH SarabunIT๙"/>
          <w:sz w:val="32"/>
          <w:szCs w:val="32"/>
          <w:cs/>
        </w:rPr>
        <w:t>แผนยุทธศาสตร์และ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กลยุทธ์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6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เพื่อลดโอกาสและผลกระทบของความเสี่ยงที่จะเกิดขึ้นกับ</w:t>
      </w:r>
    </w:p>
    <w:p w:rsidR="009C421D" w:rsidRPr="00D452D0" w:rsidRDefault="009C421D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832168" w:rsidRPr="00D452D0" w:rsidRDefault="00832168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เป้าหมาย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1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ผู้บริหารและบุคลากรมีความรู้ความเข้าใจเรื่องการบริหารความเสี่ยงเพื่อนำไปใช้ในการดำเนินงานตามยุทธศาสตร์</w:t>
      </w:r>
      <w:r w:rsidR="00460FA4" w:rsidRPr="00D452D0">
        <w:rPr>
          <w:rFonts w:ascii="TH SarabunIT๙" w:eastAsiaTheme="minorHAnsi" w:hAnsi="TH SarabunIT๙" w:cs="TH SarabunIT๙"/>
          <w:sz w:val="32"/>
          <w:szCs w:val="32"/>
          <w:cs/>
        </w:rPr>
        <w:t>และแผนปฏิบัติ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การประจำปีให้บรรลุตามวัตถุประสงค์และเป้าหมายที่กำหนดไว้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2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ผู้บริหารและบุคลากรสามารถระบุความเสี่ยงวิเคราะห์ความเสี่ยงประเมินความเสี่ยงและจัดการความเสี่ยงให้อยู่ในระดับที่ยอมรับได้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3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>. สามารถนำแผนบริหารความเสี่ยงไปใช้ในการบริหารงานที่รับผิดชอบ</w:t>
      </w:r>
    </w:p>
    <w:p w:rsidR="0083216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832168" w:rsidRPr="00D452D0">
        <w:rPr>
          <w:rFonts w:ascii="TH SarabunIT๙" w:eastAsiaTheme="minorHAnsi" w:hAnsi="TH SarabunIT๙" w:cs="TH SarabunIT๙"/>
          <w:sz w:val="32"/>
          <w:szCs w:val="32"/>
        </w:rPr>
        <w:t>4</w:t>
      </w:r>
      <w:r w:rsidR="00832168" w:rsidRPr="00D452D0">
        <w:rPr>
          <w:rFonts w:ascii="TH SarabunIT๙" w:eastAsiaTheme="minorHAnsi" w:hAnsi="TH SarabunIT๙" w:cs="TH SarabunIT๙"/>
          <w:sz w:val="32"/>
          <w:szCs w:val="32"/>
          <w:cs/>
        </w:rPr>
        <w:t xml:space="preserve">. </w:t>
      </w:r>
      <w:r w:rsidR="00460FA4" w:rsidRPr="00D452D0">
        <w:rPr>
          <w:rFonts w:ascii="TH SarabunIT๙" w:eastAsiaTheme="minorHAnsi" w:hAnsi="TH SarabunIT๙" w:cs="TH SarabunIT๙"/>
          <w:sz w:val="32"/>
          <w:szCs w:val="32"/>
          <w:cs/>
        </w:rPr>
        <w:t>การบริหารความเสี่ยงได้รับการปลูกฝังให้เป็นวัฒนธรรมขององค์กร</w:t>
      </w:r>
    </w:p>
    <w:p w:rsidR="00432232" w:rsidRDefault="00432232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9D3438" w:rsidRDefault="009D3438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9D3438" w:rsidRPr="00D452D0" w:rsidRDefault="009D3438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9A0BDE" w:rsidRPr="00D452D0" w:rsidRDefault="009A0BDE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452D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ประโยชน์ของการบริหารความเสี่ยง</w:t>
      </w:r>
    </w:p>
    <w:p w:rsidR="009C421D" w:rsidRP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การดำเนินการบริหารความเสี่ยงจะช่วยผู้บริหารมีข้อมูลที่ใช้ในการตัดสินใจได้ดียิ่งขึ้นและทำให้องค์กรสามารถจัดการกับปัญหาอุปสรรคและอยู่รอดได้ในสถานการณ์ที่ไม่คาดคิดหรือสถานการณ์ที่อาจทำให้องค์กรเกิดความเสียหาย</w:t>
      </w:r>
    </w:p>
    <w:p w:rsidR="009A0BDE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ประโยชน์ที่คาดหวังว่าจะได้รับจากการดำเนินการบริหารความเสี่ยงมีดังนี้</w:t>
      </w:r>
    </w:p>
    <w:p w:rsidR="009A0BDE" w:rsidRPr="00D452D0" w:rsidRDefault="00D452D0" w:rsidP="00D452D0">
      <w:pPr>
        <w:tabs>
          <w:tab w:val="left" w:pos="936"/>
          <w:tab w:val="left" w:pos="1440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</w:rPr>
        <w:t>1</w:t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เป็นส่วนหนึ่งของหลักการบริหารกิจการบ้านเมืองที่ดี</w:t>
      </w:r>
    </w:p>
    <w:p w:rsidR="009A0BDE" w:rsidRPr="00D452D0" w:rsidRDefault="00D452D0" w:rsidP="00D452D0">
      <w:pPr>
        <w:tabs>
          <w:tab w:val="left" w:pos="936"/>
          <w:tab w:val="left" w:pos="1440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</w:rPr>
        <w:t>2</w:t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. สร้างฐานข้อมูลความรู้ที่มีประโยชน์ต่อการบริหารและการปฏิบัติงานในองค์กร</w:t>
      </w:r>
    </w:p>
    <w:p w:rsidR="009A0BDE" w:rsidRPr="00D452D0" w:rsidRDefault="00D452D0" w:rsidP="00D452D0">
      <w:pPr>
        <w:tabs>
          <w:tab w:val="left" w:pos="936"/>
          <w:tab w:val="left" w:pos="1440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</w:rPr>
        <w:t>3</w:t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. ช่วยสะท้อนให้เห็นภาพรวมของความเสี่ยงต่างๆที่สำคัญได้ทั้งหมด</w:t>
      </w:r>
    </w:p>
    <w:p w:rsidR="009A0BDE" w:rsidRPr="00D452D0" w:rsidRDefault="00D452D0" w:rsidP="00D452D0">
      <w:pPr>
        <w:tabs>
          <w:tab w:val="left" w:pos="936"/>
          <w:tab w:val="left" w:pos="1440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</w:rPr>
        <w:t>4</w:t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. เป็นเครื่องมือที่สำคัญในการบริหารงาน</w:t>
      </w:r>
    </w:p>
    <w:p w:rsidR="009A0BDE" w:rsidRPr="00D452D0" w:rsidRDefault="00D452D0" w:rsidP="00D452D0">
      <w:pPr>
        <w:tabs>
          <w:tab w:val="left" w:pos="936"/>
          <w:tab w:val="left" w:pos="1440"/>
        </w:tabs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</w:rPr>
        <w:t>5</w:t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. ช่วยให้การพัฒนาองค์กรเป็นไปในทิศทางเดียวกัน</w:t>
      </w:r>
    </w:p>
    <w:p w:rsidR="009A0BDE" w:rsidRPr="00D452D0" w:rsidRDefault="00D452D0" w:rsidP="00D452D0">
      <w:pPr>
        <w:tabs>
          <w:tab w:val="left" w:pos="936"/>
          <w:tab w:val="left" w:pos="1440"/>
        </w:tabs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9A0BDE" w:rsidRPr="00D452D0">
        <w:rPr>
          <w:rFonts w:ascii="TH SarabunIT๙" w:eastAsiaTheme="minorHAnsi" w:hAnsi="TH SarabunIT๙" w:cs="TH SarabunIT๙"/>
          <w:sz w:val="32"/>
          <w:szCs w:val="32"/>
        </w:rPr>
        <w:t>6</w:t>
      </w:r>
      <w:r w:rsidR="009A0BDE" w:rsidRPr="00D452D0">
        <w:rPr>
          <w:rFonts w:ascii="TH SarabunIT๙" w:eastAsiaTheme="minorHAnsi" w:hAnsi="TH SarabunIT๙" w:cs="TH SarabunIT๙"/>
          <w:sz w:val="32"/>
          <w:szCs w:val="32"/>
          <w:cs/>
        </w:rPr>
        <w:t>. ช่วยให้การพัฒนาการบริหารและจัดสรรทรัพยากรเป็นไปอย่างมีประสิทธิภาพและประสิทธิผล</w:t>
      </w:r>
    </w:p>
    <w:p w:rsidR="00AA2F76" w:rsidRPr="00D452D0" w:rsidRDefault="00AA2F76" w:rsidP="00D452D0">
      <w:pPr>
        <w:tabs>
          <w:tab w:val="left" w:pos="936"/>
          <w:tab w:val="left" w:pos="2376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123648" w:rsidRPr="00D452D0" w:rsidRDefault="00123648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ความหมายและคำจำกัดความของการบริหารความเสี่ยง</w:t>
      </w:r>
    </w:p>
    <w:p w:rsidR="0012364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1. ความเสี่ยง (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</w:rPr>
        <w:t>Risk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12364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หมายถึงโอกาสที่จะเกิดความผิดพลาด ความเสียหาย การรั่วไหล ความสูญเปล่า หรือเหตุการณ์ที่ไม่พึงประสงค์ ซึ่งอ</w:t>
      </w:r>
      <w:r w:rsidR="008D3CAD">
        <w:rPr>
          <w:rFonts w:ascii="TH SarabunIT๙" w:hAnsi="TH SarabunIT๙" w:cs="TH SarabunIT๙"/>
          <w:sz w:val="32"/>
          <w:szCs w:val="32"/>
          <w:cs/>
        </w:rPr>
        <w:t xml:space="preserve">าจเกิดขึ้นในอนาคต และมีผลกระทบ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หรือทำให้การดำเนินงานไม่ประสบความสำเร็จตามวัตถุประสงค์และเป้าหมายขององค์กร ทั้งในด้านยุทธศาสตร์  การปฏิบัติงาน การเงิน และการบริหาร ซึ่งอาจเป็นผลกระทบทางบวกด้วยก็ได้ โดยวัดจากผลกระทบ (</w:t>
      </w:r>
      <w:r w:rsidR="00123648" w:rsidRPr="00D452D0">
        <w:rPr>
          <w:rFonts w:ascii="TH SarabunIT๙" w:hAnsi="TH SarabunIT๙" w:cs="TH SarabunIT๙"/>
          <w:sz w:val="32"/>
          <w:szCs w:val="32"/>
        </w:rPr>
        <w:t>Impact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) ที่ได้รับ และโอกาสที่จะเกิด (</w:t>
      </w:r>
      <w:r w:rsidR="00123648" w:rsidRPr="00D452D0">
        <w:rPr>
          <w:rFonts w:ascii="TH SarabunIT๙" w:hAnsi="TH SarabunIT๙" w:cs="TH SarabunIT๙"/>
          <w:sz w:val="32"/>
          <w:szCs w:val="32"/>
        </w:rPr>
        <w:t>Likelihood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) ของเหตุการณ์ โดยทั่วไปความเสี่ยงจำแนกได้เป็น 4 ลักษณะ  ดังนี้</w:t>
      </w:r>
    </w:p>
    <w:p w:rsidR="00123648" w:rsidRPr="00D452D0" w:rsidRDefault="00D452D0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A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123648" w:rsidRPr="00D452D0">
        <w:rPr>
          <w:rFonts w:ascii="TH SarabunIT๙" w:hAnsi="TH SarabunIT๙" w:cs="TH SarabunIT๙"/>
          <w:sz w:val="32"/>
          <w:szCs w:val="32"/>
        </w:rPr>
        <w:t xml:space="preserve">Strategic Risk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– ความเสี่ยงที่เกี่ยวข้องในระดับยุทธศาสตร์  </w:t>
      </w:r>
    </w:p>
    <w:p w:rsidR="00123648" w:rsidRPr="00D452D0" w:rsidRDefault="00D452D0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A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123648" w:rsidRPr="00D452D0">
        <w:rPr>
          <w:rFonts w:ascii="TH SarabunIT๙" w:hAnsi="TH SarabunIT๙" w:cs="TH SarabunIT๙"/>
          <w:sz w:val="32"/>
          <w:szCs w:val="32"/>
        </w:rPr>
        <w:t xml:space="preserve">Operational Risk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– ความเสี่ยงที่เกี่ยวข้องในระดับปฏิบัติการ  </w:t>
      </w:r>
    </w:p>
    <w:p w:rsidR="00123648" w:rsidRPr="00D452D0" w:rsidRDefault="00D452D0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A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123648" w:rsidRPr="00D452D0">
        <w:rPr>
          <w:rFonts w:ascii="TH SarabunIT๙" w:hAnsi="TH SarabunIT๙" w:cs="TH SarabunIT๙"/>
          <w:sz w:val="32"/>
          <w:szCs w:val="32"/>
        </w:rPr>
        <w:t xml:space="preserve">Financial Risk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– ความเสี่ยงที่เกี่ยวข้องกับด้านการเงิน  </w:t>
      </w:r>
    </w:p>
    <w:p w:rsidR="00123648" w:rsidRPr="00D452D0" w:rsidRDefault="00D452D0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6A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123648" w:rsidRPr="00D452D0">
        <w:rPr>
          <w:rFonts w:ascii="TH SarabunIT๙" w:hAnsi="TH SarabunIT๙" w:cs="TH SarabunIT๙"/>
          <w:sz w:val="32"/>
          <w:szCs w:val="32"/>
        </w:rPr>
        <w:t xml:space="preserve">Hazard Risk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– ความเสี่ยง</w:t>
      </w:r>
      <w:r w:rsidR="007956CE">
        <w:rPr>
          <w:rFonts w:ascii="TH SarabunIT๙" w:hAnsi="TH SarabunIT๙" w:cs="TH SarabunIT๙"/>
          <w:sz w:val="32"/>
          <w:szCs w:val="32"/>
          <w:cs/>
        </w:rPr>
        <w:t xml:space="preserve">ที่เกี่ยวข้องในด้านความปลอดภัย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จากอันตรายต่อชีวิตและทรัพย์สิน</w:t>
      </w:r>
    </w:p>
    <w:p w:rsidR="00123648" w:rsidRP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2. ปัจจัยเสี่ยง(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</w:rPr>
        <w:t>Risk Factor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</w:p>
    <w:p w:rsidR="00123648" w:rsidRP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 ต้นเหตุ หรือสาเหตุที่มาของความเสี่ยงที่จะทำให้ไม่บรรลุวัตถุประสงค์ที่กำหนดไว้ โดยต้องระบุได้ด้วยว่าเหตุการณ์นั้นจะเกิดที่ไหน เมื่อใด และเกิดขึ้นได้อย่างไร และทำไม  ทั้งนี้สาเหตุของความเสี่ยง</w:t>
      </w:r>
      <w:r w:rsidR="00245186">
        <w:rPr>
          <w:rFonts w:ascii="TH SarabunIT๙" w:hAnsi="TH SarabunIT๙" w:cs="TH SarabunIT๙"/>
          <w:sz w:val="32"/>
          <w:szCs w:val="32"/>
          <w:cs/>
        </w:rPr>
        <w:t xml:space="preserve">ที่ระบุควรเป็นสาเหตุที่แท้จริง 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เพื่อจะได้วิเคราะห์และกำหนดมาตรการลดความเสี่ยงในภายหลังได้อย่างถูกต้อง</w:t>
      </w:r>
    </w:p>
    <w:p w:rsidR="0012364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การประเมินความเสี่ยง(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</w:rPr>
        <w:t>Risk Assessment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2364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 กระบวนการระบุความเสี่ยง การวิเคราะห์ความเสี่ยง และจัดลำดับความเสี่ยง</w:t>
      </w:r>
      <w:r w:rsidR="00245186">
        <w:rPr>
          <w:rFonts w:ascii="TH SarabunIT๙" w:hAnsi="TH SarabunIT๙" w:cs="TH SarabunIT๙"/>
          <w:sz w:val="32"/>
          <w:szCs w:val="32"/>
          <w:cs/>
        </w:rPr>
        <w:t xml:space="preserve"> โดยการประเมินจากโอกาสที่จะเกิด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="00123648" w:rsidRPr="00D452D0">
        <w:rPr>
          <w:rFonts w:ascii="TH SarabunIT๙" w:hAnsi="TH SarabunIT๙" w:cs="TH SarabunIT๙"/>
          <w:sz w:val="32"/>
          <w:szCs w:val="32"/>
        </w:rPr>
        <w:t>Likelihood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)และผลกระทบ (</w:t>
      </w:r>
      <w:r w:rsidR="00123648" w:rsidRPr="00D452D0">
        <w:rPr>
          <w:rFonts w:ascii="TH SarabunIT๙" w:hAnsi="TH SarabunIT๙" w:cs="TH SarabunIT๙"/>
          <w:sz w:val="32"/>
          <w:szCs w:val="32"/>
        </w:rPr>
        <w:t>Impact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)</w:t>
      </w:r>
    </w:p>
    <w:p w:rsidR="0012364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โอกาสที่จะเกิด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3648" w:rsidRPr="00D452D0">
        <w:rPr>
          <w:rFonts w:ascii="TH SarabunIT๙" w:hAnsi="TH SarabunIT๙" w:cs="TH SarabunIT๙"/>
          <w:sz w:val="32"/>
          <w:szCs w:val="32"/>
        </w:rPr>
        <w:t>Likelihood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)หมายถึง ความถี่หรือโอกาสที่จะเกิดเหตุการณ์ความเสี่ยง</w:t>
      </w:r>
    </w:p>
    <w:p w:rsidR="00123648" w:rsidRPr="00D452D0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ผลกระทบ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3648" w:rsidRPr="00D452D0">
        <w:rPr>
          <w:rFonts w:ascii="TH SarabunIT๙" w:hAnsi="TH SarabunIT๙" w:cs="TH SarabunIT๙"/>
          <w:sz w:val="32"/>
          <w:szCs w:val="32"/>
        </w:rPr>
        <w:t>Impact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 </w:t>
      </w:r>
      <w:bookmarkStart w:id="0" w:name="OLE_LINK13"/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</w:t>
      </w:r>
      <w:bookmarkEnd w:id="0"/>
      <w:r w:rsidR="00123648" w:rsidRPr="00D452D0">
        <w:rPr>
          <w:rFonts w:ascii="TH SarabunIT๙" w:hAnsi="TH SarabunIT๙" w:cs="TH SarabunIT๙"/>
          <w:sz w:val="32"/>
          <w:szCs w:val="32"/>
          <w:cs/>
        </w:rPr>
        <w:t>ขนาดความรุนแรงของความเสียหายที่จะเกิดขึ้นหากเกิดเหตุการณ์ความเสี่ยง</w:t>
      </w:r>
    </w:p>
    <w:p w:rsidR="00123648" w:rsidRDefault="00D452D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ระดับของความเสี่ยง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3648" w:rsidRPr="00D452D0">
        <w:rPr>
          <w:rFonts w:ascii="TH SarabunIT๙" w:hAnsi="TH SarabunIT๙" w:cs="TH SarabunIT๙"/>
          <w:sz w:val="32"/>
          <w:szCs w:val="32"/>
        </w:rPr>
        <w:t>Degree of Risk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)หมายถึงสถานะของความเสี่ยงที่ได้จากประเมินโอกาสและผลกระทบของแต่ละปัจจัยเสี่ยง แบ่งเป็น 4 ระดับ คือ สูงมาก สูง ปานกลาง และน้อย  </w:t>
      </w:r>
    </w:p>
    <w:p w:rsidR="001B1692" w:rsidRDefault="001B1692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92" w:rsidRPr="00D452D0" w:rsidRDefault="001B1692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3648" w:rsidRPr="00D452D0" w:rsidRDefault="00586AE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4. การบริหารความเสี่ยง(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</w:rPr>
        <w:t>Risk Management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123648" w:rsidRPr="00D452D0" w:rsidRDefault="00D452D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 กระบวนการที่ใช้ในการบริหารจัดการให้โอกาสที่จะเกิดเหตุการณ์ความเสี่ยงลดลง หรือผลกระทบของความเสียหายจากเหตุการณ์ความเสี่ยงลดลงอยู่ในระดับที่องค์กรยอมรับได้  ซึ่งการจัดการความเสี่ยงมีหลายวิธี  ดังนี้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๑.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การยอมรับความเสี่ยง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="00123648" w:rsidRPr="00D452D0">
        <w:rPr>
          <w:rFonts w:ascii="TH SarabunIT๙" w:hAnsi="TH SarabunIT๙" w:cs="TH SarabunIT๙"/>
          <w:sz w:val="32"/>
          <w:szCs w:val="32"/>
        </w:rPr>
        <w:t>Risk Acceptance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 เป็นการยอมรับความเสี่ยงที่เกิดขึ้น เนื่องจากไม่คุ้มค่าในการจัดการควบคุมหรือป้องกันความเสี่ยง   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๒.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การลด/การควบคุมความเสี่ยง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="00123648" w:rsidRPr="00D452D0">
        <w:rPr>
          <w:rFonts w:ascii="TH SarabunIT๙" w:hAnsi="TH SarabunIT๙" w:cs="TH SarabunIT๙"/>
          <w:sz w:val="32"/>
          <w:szCs w:val="32"/>
        </w:rPr>
        <w:t>Risk Reduction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)เป็นการปรับปรุงระบบการทำงานหรือการออกแบบวิธีการทำงานใหม่ เพื่อลดโอกาสที่จะเกิด  หรือลดผลกระทบ ให้อยู่ในระดับที่องค์กรยอมรับได้   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๓.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การกระจายความเสี่ยง หรือการโอนความเสี่ยง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="00123648" w:rsidRPr="00D452D0">
        <w:rPr>
          <w:rFonts w:ascii="TH SarabunIT๙" w:hAnsi="TH SarabunIT๙" w:cs="TH SarabunIT๙"/>
          <w:sz w:val="32"/>
          <w:szCs w:val="32"/>
        </w:rPr>
        <w:t>Risk Sharing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)เป็นการกระจายหรือถ่ายโอนความเสี่ยงให้ผู้อื่นช่วยแบ่งความรับผิดชอบไป   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๔.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การหลีกเลี่ยงความเสี่ยง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="00123648" w:rsidRPr="00D452D0">
        <w:rPr>
          <w:rFonts w:ascii="TH SarabunIT๙" w:hAnsi="TH SarabunIT๙" w:cs="TH SarabunIT๙"/>
          <w:sz w:val="32"/>
          <w:szCs w:val="32"/>
        </w:rPr>
        <w:t>Risk Avoidance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)เป็นการจัดการกับความเสี่ยงที่อยู่ในระดับสูงมาก และหน่วยงานไม่อาจยอมรับได้  จึงต้องตัดสินใจยกเลิกโครงการ /กิจกรรมนั้นไป   </w:t>
      </w:r>
    </w:p>
    <w:p w:rsidR="00123648" w:rsidRPr="00B16207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5. การบริหารความเสี่ยงทั่วทั้งองค์กร (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</w:rPr>
        <w:t>Enterprise Risk Management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 การบริหารปัจจัย และควบคุมกิจกรรม รวมทั้งกระบวนการดำเนินงานต่างๆ เพื่อลดมูลเหตุของแต่ละโอกาสที่องค์กรจะเกิดความเสียหาย ให้ระดับของความเสี่ยงและผลกระทบที่จะเกิดขึ้นในอนาคตอยู่ในระดับที่องค์กรยอมรับได้ ประเมินได้ ควบคุมได้ และตรวจสอบได้อย่างมีระบบ โดยคำนึงถึงการบรรลุเป้าหมาย ทั้งในด้านกลยุทธ์การปฏิบัติตามกฎระเบียบการเงินและชื่อเสียงเกียรติภูมิขององค์กรเป็นสำคัญ  โดยได้รับการสนับสนุนและการมีส่วนร่วมในการบริหารความเสี่ยงจากหน่วยงานทุกระดับทั่วทั้งองค์กร</w:t>
      </w:r>
    </w:p>
    <w:p w:rsidR="00123648" w:rsidRPr="00D452D0" w:rsidRDefault="00B16207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6. การควบคุม(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</w:rPr>
        <w:t>Control</w:t>
      </w:r>
      <w:r w:rsidR="00123648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123648" w:rsidRPr="00D452D0" w:rsidRDefault="00B16207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หมายถึงนโยบาย แนวทาง หรือขั้นตอนปฏิบัติต่างๆ ซึ่งกระทำเพื่อลดความเสี่ยง  และทำให้การดำเนินการบรรลุวัตถุประสงค์  แบ่งได้  4  ประเภท  คือ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๑.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การควบคุมเพื่อการป้องกัน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3648" w:rsidRPr="00D452D0">
        <w:rPr>
          <w:rFonts w:ascii="TH SarabunIT๙" w:hAnsi="TH SarabunIT๙" w:cs="TH SarabunIT๙"/>
          <w:sz w:val="32"/>
          <w:szCs w:val="32"/>
        </w:rPr>
        <w:t>Preventive Control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  เป็นวิธีการควบคุมที่กำหนดขึ้นเพื่อป้องกันไม่ให้เกิดความเสี่ยงและข้อผิดพลาดตั้งแต่แรก  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๒.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การควบคุมเพื่อให้ตรวจพบ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3648" w:rsidRPr="00D452D0">
        <w:rPr>
          <w:rFonts w:ascii="TH SarabunIT๙" w:hAnsi="TH SarabunIT๙" w:cs="TH SarabunIT๙"/>
          <w:sz w:val="32"/>
          <w:szCs w:val="32"/>
        </w:rPr>
        <w:t>Detective Control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  เป็นวิธีการควบคุมที่กำหนดขึ้นเพื่อค้นพบข้อผิดพลาดที่เกิดขึ้นแล้ว  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๓.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การควบคุมโดยการชี้แนะ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="00123648" w:rsidRPr="00D452D0">
        <w:rPr>
          <w:rFonts w:ascii="TH SarabunIT๙" w:hAnsi="TH SarabunIT๙" w:cs="TH SarabunIT๙"/>
          <w:sz w:val="32"/>
          <w:szCs w:val="32"/>
        </w:rPr>
        <w:t>Directive Control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) เป็นวิธีการควบคุมที่ส่งเสริมหรือกระตุ้นให้เกิดความสำเร็จตามวัตถุประสงค์ที่ต้องการ  </w:t>
      </w:r>
    </w:p>
    <w:p w:rsidR="00123648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ab/>
        <w:t xml:space="preserve">๔. </w:t>
      </w:r>
      <w:r w:rsidR="00123648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การควบคุมเพื่อการแก้ไข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123648" w:rsidRPr="00D452D0">
        <w:rPr>
          <w:rFonts w:ascii="TH SarabunIT๙" w:hAnsi="TH SarabunIT๙" w:cs="TH SarabunIT๙"/>
          <w:sz w:val="32"/>
          <w:szCs w:val="32"/>
        </w:rPr>
        <w:t>Corrective Control</w:t>
      </w:r>
      <w:r w:rsidR="00123648" w:rsidRPr="00D452D0">
        <w:rPr>
          <w:rFonts w:ascii="TH SarabunIT๙" w:hAnsi="TH SarabunIT๙" w:cs="TH SarabunIT๙"/>
          <w:sz w:val="32"/>
          <w:szCs w:val="32"/>
          <w:cs/>
        </w:rPr>
        <w:t>)  เป็นวิธีการควบคุมที่กำหนดขึ้นเพื่อแก้ไขข้อผิดพลาดที่เกิดขึ้นให้ถูกต้อง  หรือเพื่อหาวิธีการแก้ไขไม่ให้เกิดข้อผิดพลาดซ้ำอีกในอนาคต</w:t>
      </w:r>
    </w:p>
    <w:p w:rsidR="00710499" w:rsidRPr="00D452D0" w:rsidRDefault="00710499" w:rsidP="00B16207">
      <w:pPr>
        <w:pStyle w:val="NoSpacing"/>
        <w:tabs>
          <w:tab w:val="left" w:pos="936"/>
          <w:tab w:val="left" w:pos="2376"/>
        </w:tabs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eastAsiaTheme="minorHAnsi" w:hAnsi="TH SarabunIT๙" w:cs="TH SarabunIT๙"/>
          <w:sz w:val="32"/>
          <w:szCs w:val="32"/>
          <w:cs/>
        </w:rPr>
        <w:br w:type="page"/>
      </w: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2</w:t>
      </w:r>
    </w:p>
    <w:p w:rsidR="00710499" w:rsidRDefault="00710499" w:rsidP="00B16207">
      <w:pPr>
        <w:pStyle w:val="NoSpacing"/>
        <w:tabs>
          <w:tab w:val="left" w:pos="936"/>
          <w:tab w:val="left" w:pos="23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แนวทางการบริหารความเสี่ยง</w:t>
      </w:r>
    </w:p>
    <w:p w:rsidR="00B16207" w:rsidRPr="00D452D0" w:rsidRDefault="00B16207" w:rsidP="00B16207">
      <w:pPr>
        <w:pStyle w:val="NoSpacing"/>
        <w:tabs>
          <w:tab w:val="left" w:pos="936"/>
          <w:tab w:val="left" w:pos="23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1628D" w:rsidRPr="00B1628D" w:rsidRDefault="00B1628D" w:rsidP="00B1628D">
      <w:pPr>
        <w:pStyle w:val="NoSpacing"/>
        <w:tabs>
          <w:tab w:val="left" w:pos="936"/>
          <w:tab w:val="left" w:pos="237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B1628D">
        <w:rPr>
          <w:rFonts w:ascii="TH SarabunIT๙" w:hAnsi="TH SarabunIT๙" w:cs="TH SarabunIT๙" w:hint="cs"/>
          <w:b/>
          <w:bCs/>
          <w:sz w:val="32"/>
          <w:szCs w:val="32"/>
          <w:cs/>
        </w:rPr>
        <w:t>๑)</w:t>
      </w:r>
      <w:r w:rsidRPr="00B1628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แนวทางการบริหารความเสี่ยง</w:t>
      </w:r>
    </w:p>
    <w:p w:rsidR="00710499" w:rsidRPr="00D452D0" w:rsidRDefault="00710499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>การบริหารความเสี่ยง มีหลักการและความจำเป็นในการบริหารความเสี่ยงมาจาก</w:t>
      </w:r>
    </w:p>
    <w:p w:rsidR="00710499" w:rsidRPr="00D452D0" w:rsidRDefault="00710499" w:rsidP="00B16207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="00B16207">
        <w:rPr>
          <w:rFonts w:ascii="TH SarabunIT๙" w:hAnsi="TH SarabunIT๙" w:cs="TH SarabunIT๙" w:hint="cs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  <w:cs/>
        </w:rPr>
        <w:t>1. พระราชกฤษฎีกา ว่าด้วยหลักเกณฑ์และวิธีการบริหารกิจการบ้านเมืองที่ดี พ.ศ.2546 ในหมวดที่ 3 มาตรา 9 (1) กำหนดให้ส่วนราชการต้องจัดทำแผนปฏิบัติราชการไว้เป็นการล่วงหน้า ในปีงบประมาณ พ.ศ.25</w:t>
      </w:r>
      <w:r w:rsidRPr="00D452D0">
        <w:rPr>
          <w:rFonts w:ascii="TH SarabunIT๙" w:hAnsi="TH SarabunIT๙" w:cs="TH SarabunIT๙"/>
          <w:sz w:val="32"/>
          <w:szCs w:val="32"/>
        </w:rPr>
        <w:t>52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ตามแผนของมหาวิทยาลัย ในมิติที่ 4 ด้านการพัฒนาองค์กร ตัวชี้วัดที่ 12 การพัฒนาคุณภาพการบริหารจัดการภาครัฐ (</w:t>
      </w:r>
      <w:r w:rsidRPr="00D452D0">
        <w:rPr>
          <w:rFonts w:ascii="TH SarabunIT๙" w:hAnsi="TH SarabunIT๙" w:cs="TH SarabunIT๙"/>
          <w:sz w:val="32"/>
          <w:szCs w:val="32"/>
        </w:rPr>
        <w:t>PMQA</w:t>
      </w:r>
      <w:r w:rsidRPr="00D452D0">
        <w:rPr>
          <w:rFonts w:ascii="TH SarabunIT๙" w:hAnsi="TH SarabunIT๙" w:cs="TH SarabunIT๙"/>
          <w:sz w:val="32"/>
          <w:szCs w:val="32"/>
          <w:cs/>
        </w:rPr>
        <w:t>) ในหมวด 2 การวางแผนเชิงยุทธศาสตร์ (</w:t>
      </w:r>
      <w:r w:rsidRPr="00D452D0">
        <w:rPr>
          <w:rFonts w:ascii="TH SarabunIT๙" w:hAnsi="TH SarabunIT๙" w:cs="TH SarabunIT๙"/>
          <w:sz w:val="32"/>
          <w:szCs w:val="32"/>
        </w:rPr>
        <w:t>SP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7) ได้กำหนดให้การบริหารความเสี่ยงเป็นตัวชี้วัดที่มหาวิทยาลัยต้องดำเนินการ</w:t>
      </w:r>
    </w:p>
    <w:p w:rsidR="00710499" w:rsidRPr="00D452D0" w:rsidRDefault="00710499" w:rsidP="00B16207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2. ระเบียบคณะกรรมการตรวจเงินแผ่นดินว่าด้วยการกำหนดมาตรฐานการควบคุมภายใน พ.ศ.2544  ตามระเบียบฯ ข้อ 6 ที่กำหนดให้ส่วนราชการต้องมีการประเมินความเสี่ยงและปรับปรุงระบบการควบคุมภายใน แล้วรายงานสำนักงานตรวจเงินแผ่นดินอย่างน้อยปีละ 1 ครั้ง</w:t>
      </w:r>
    </w:p>
    <w:p w:rsidR="005E4953" w:rsidRDefault="00710499" w:rsidP="00B16207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>3</w:t>
      </w:r>
      <w:r w:rsidRPr="00D452D0">
        <w:rPr>
          <w:rFonts w:ascii="TH SarabunIT๙" w:hAnsi="TH SarabunIT๙" w:cs="TH SarabunIT๙"/>
          <w:sz w:val="32"/>
          <w:szCs w:val="32"/>
          <w:cs/>
        </w:rPr>
        <w:t>. การรับการประเมินตามตัวชี้วัดของ สกอ. ที่ระบุให้หน่วยงานมีระบบในการบริหารความเสี่ยง</w:t>
      </w:r>
    </w:p>
    <w:p w:rsidR="00B16207" w:rsidRDefault="00B16207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10499" w:rsidRPr="00D452D0" w:rsidRDefault="0071049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นโยบาย วัตถุประสงค์  และผู้รับผิดชอบการบริหารความเสี่ยง  </w:t>
      </w:r>
    </w:p>
    <w:p w:rsidR="00710499" w:rsidRPr="00D452D0" w:rsidRDefault="00B16207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0499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 นโยบายการบริหารความเสี่ยง </w:t>
      </w:r>
    </w:p>
    <w:p w:rsidR="00710499" w:rsidRPr="00D452D0" w:rsidRDefault="00710499" w:rsidP="00B16207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ab/>
      </w:r>
      <w:r w:rsidR="00B16207">
        <w:rPr>
          <w:rFonts w:ascii="TH SarabunIT๙" w:hAnsi="TH SarabunIT๙" w:cs="TH SarabunIT๙"/>
          <w:sz w:val="32"/>
          <w:szCs w:val="32"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>1</w:t>
      </w:r>
      <w:r w:rsidRPr="00D452D0">
        <w:rPr>
          <w:rFonts w:ascii="TH SarabunIT๙" w:hAnsi="TH SarabunIT๙" w:cs="TH SarabunIT๙"/>
          <w:sz w:val="32"/>
          <w:szCs w:val="32"/>
          <w:cs/>
        </w:rPr>
        <w:t>.</w:t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>มุ่งส่งเสริมและพัฒนาองค์ความรู้ในเรื่องการบริหารความเสี่ยงให้แก่  บุคลากรทุกระดับ เพื่อให้เกิดความรู้ความเข้าใจ ตระหนักถึงความสำคัญในกระบวนการบริหารความเสี่ยง และดำเนินการปฏิบัติงานเพื่อลดความเสี่ยงอย่างเป็นระบบและอย่างต่อเนื่อง</w:t>
      </w:r>
    </w:p>
    <w:p w:rsidR="00710499" w:rsidRPr="00D452D0" w:rsidRDefault="00710499" w:rsidP="00B16207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62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>2. ให้หัวหน้างานและบุคลากรทุกระดับ มีความรับผิดชอบและมีส่วนร่วมในการบริหารความเสี่ยงทั่วทั้งองค์กร โดยผู้บริหารระดับสูงต้องเป็นผู้มีบทบาทสำคัญในการผลักดันให้เกิดการบริหารความเสี่ยงภายในองค์กร</w:t>
      </w:r>
    </w:p>
    <w:p w:rsidR="00710499" w:rsidRPr="00D452D0" w:rsidRDefault="00710499" w:rsidP="00B16207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16207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>3. พัฒนากระบวนการบริหารความเสี่ยงอย่างต่อเนื่องเพื่อให้มั่นใจว่าการบริหารความเสี่ยงเพิ่มคุณค่าให้แก่องค์กร สอดคล้องกับเป้าหมาย พันธกิจหลักของ</w:t>
      </w:r>
      <w:r w:rsidR="00D452D0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="00CF0E21">
        <w:rPr>
          <w:rFonts w:ascii="TH SarabunIT๙" w:hAnsi="TH SarabunIT๙" w:cs="TH SarabunIT๙"/>
          <w:color w:val="000000"/>
          <w:sz w:val="32"/>
          <w:szCs w:val="32"/>
          <w:cs/>
        </w:rPr>
        <w:t>มนุษยศาสตร์</w:t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และสภาพแวดล้อมที่มีการเปลี่ยนแปลง</w:t>
      </w:r>
    </w:p>
    <w:p w:rsidR="00710499" w:rsidRPr="00D452D0" w:rsidRDefault="00710499" w:rsidP="00B16207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pacing w:val="-6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ab/>
      </w:r>
      <w:r w:rsidR="00B16207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4. ให้การบริหารความเสี่ยงเป็นส่วนหนึ่งในการวางแผนกลยุทธ์และแผนการปฏิบัติงานภายใน</w:t>
      </w:r>
      <w:r w:rsidR="00D452D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คณะ</w:t>
      </w:r>
      <w:r w:rsidR="00CF0E21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มนุษยศาสตร์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และให้การบริหารความเสี่ยงเป็นส่วนหนึ่งของการดำเนินงานตามปกติ </w:t>
      </w:r>
      <w:r w:rsidRPr="00D452D0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รวมทั้งมีการประเมินผลการปฏิบัติงานและจัดการกับปัญหาอุปสรรคที่เกิดขึ้น</w:t>
      </w:r>
    </w:p>
    <w:p w:rsidR="00710499" w:rsidRPr="00D452D0" w:rsidRDefault="00710499" w:rsidP="00B16207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ab/>
      </w:r>
      <w:r w:rsidR="00B16207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5. ให้มีการติดตามและประเมินผลการบริหารความเสี่ยง ทบทวนและปรับปรุงแผนการบริหารความเสี่ยงอย่างสม่ำเสมอ รวมทั้งจัดทำรายงานการติดตามประเมินผล เสนอต่อคณะกรรมการบริหารความเสี่ยง และนำเสนอต่อที่ประชุมคณะกรรมการบริหารของ</w:t>
      </w:r>
      <w:r w:rsidR="00D452D0">
        <w:rPr>
          <w:rFonts w:ascii="TH SarabunIT๙" w:hAnsi="TH SarabunIT๙" w:cs="TH SarabunIT๙"/>
          <w:sz w:val="32"/>
          <w:szCs w:val="32"/>
          <w:cs/>
        </w:rPr>
        <w:t>คณะ</w:t>
      </w:r>
      <w:r w:rsidR="00CF0E21">
        <w:rPr>
          <w:rFonts w:ascii="TH SarabunIT๙" w:hAnsi="TH SarabunIT๙" w:cs="TH SarabunIT๙"/>
          <w:sz w:val="32"/>
          <w:szCs w:val="32"/>
          <w:cs/>
        </w:rPr>
        <w:t>มนุษยศาสตร์</w:t>
      </w:r>
      <w:r w:rsidRPr="00D452D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B67B3" w:rsidRPr="00D452D0" w:rsidRDefault="009B67B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color w:val="000000"/>
          <w:spacing w:val="-8"/>
          <w:sz w:val="32"/>
          <w:szCs w:val="32"/>
        </w:rPr>
      </w:pPr>
    </w:p>
    <w:p w:rsidR="00710499" w:rsidRPr="00D452D0" w:rsidRDefault="00B16207" w:rsidP="00B16207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10499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2.2 วัตถุประสงค์การบริหารความเสี่ยง</w:t>
      </w:r>
    </w:p>
    <w:p w:rsidR="00710499" w:rsidRPr="00D452D0" w:rsidRDefault="00710499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  <w:t>1. เพื่อให้มีการกำกับดูแลตนเองที่ดี ตามแนวพระราชกฤษฎีกาว่าด้วยหลักเกณฑ์และวิธีการบริหารกิจการบ้านเมืองที่ดี พ.ศ. 2546และระเบียบคณะกรรมการตรวจเงินแผ่นดินว่าด้วยการกำหนดมาตรฐานการควบคุมภายใน พ.ศ. 2544</w:t>
      </w:r>
    </w:p>
    <w:p w:rsidR="00710499" w:rsidRPr="00D452D0" w:rsidRDefault="00710499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เพื่อให้มีระบบการบริหารความเสี่ยงเชิงบูรณาการที่เชื่อมโยงกับวัตถุประสงค์และเป้าหมายของ</w:t>
      </w:r>
      <w:r w:rsidR="00D452D0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="00CF0E21">
        <w:rPr>
          <w:rFonts w:ascii="TH SarabunIT๙" w:hAnsi="TH SarabunIT๙" w:cs="TH SarabunIT๙"/>
          <w:color w:val="000000"/>
          <w:sz w:val="32"/>
          <w:szCs w:val="32"/>
          <w:cs/>
        </w:rPr>
        <w:t>มนุษยศาสตร์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และมหาวิทยาลัย </w:t>
      </w:r>
    </w:p>
    <w:p w:rsidR="00710499" w:rsidRPr="00D452D0" w:rsidRDefault="00710499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  <w:t>3. เพื่อลดโอกาสและผลกระทบจากความเสี่ยงที่จะส่งผลให้การดำเนินงานไม่เป็นไปตามวัตถุประสงค์ เป้าหมาย และพันธกิจของ</w:t>
      </w:r>
      <w:r w:rsidR="00D452D0">
        <w:rPr>
          <w:rFonts w:ascii="TH SarabunIT๙" w:hAnsi="TH SarabunIT๙" w:cs="TH SarabunIT๙"/>
          <w:color w:val="000000"/>
          <w:sz w:val="32"/>
          <w:szCs w:val="32"/>
          <w:cs/>
        </w:rPr>
        <w:t>คณะ</w:t>
      </w:r>
      <w:r w:rsidR="00CF0E21">
        <w:rPr>
          <w:rFonts w:ascii="TH SarabunIT๙" w:hAnsi="TH SarabunIT๙" w:cs="TH SarabunIT๙"/>
          <w:color w:val="000000"/>
          <w:sz w:val="32"/>
          <w:szCs w:val="32"/>
          <w:cs/>
        </w:rPr>
        <w:t>มนุษยศาสตร์</w:t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ให้อยู่ในระดับที่ยอมรับได้ </w:t>
      </w:r>
    </w:p>
    <w:p w:rsidR="00710499" w:rsidRPr="00D452D0" w:rsidRDefault="00710499" w:rsidP="00586AEA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86AE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>4. เพื่อเป็นเครื่องมือในการพัฒนาวิทยาเขตให้มีประสิทธิภาพ ประสิทธิผล สามารถบรรลุเป้าหมายตามยุทธศาสตร์</w:t>
      </w:r>
    </w:p>
    <w:p w:rsidR="00710499" w:rsidRPr="00D452D0" w:rsidRDefault="00710499" w:rsidP="00586AEA">
      <w:pPr>
        <w:tabs>
          <w:tab w:val="left" w:pos="936"/>
          <w:tab w:val="left" w:pos="1440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586AE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color w:val="000000"/>
          <w:sz w:val="32"/>
          <w:szCs w:val="32"/>
          <w:cs/>
        </w:rPr>
        <w:t>5. เพื่อให้มีแผนในการจัดการความเสี่ยงหรือรับมือกับความเสี่ยงที่จะเกิดขึ้นในอนาคตเพื่อใช้เป็นแนวทางในการติดตาม ตรวจสอบ ประเมินผลการดำเนินงานของหน่วยงานภายใน</w:t>
      </w:r>
    </w:p>
    <w:p w:rsidR="00586AEA" w:rsidRDefault="00586AEA" w:rsidP="00D452D0">
      <w:pPr>
        <w:tabs>
          <w:tab w:val="left" w:pos="936"/>
          <w:tab w:val="left" w:pos="237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70E6" w:rsidRDefault="004670E6" w:rsidP="00D452D0">
      <w:pPr>
        <w:tabs>
          <w:tab w:val="left" w:pos="936"/>
          <w:tab w:val="left" w:pos="237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10499" w:rsidRPr="00D452D0" w:rsidRDefault="00710499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2.3 หน้าที่และความรับผิดชอบตามโครงสร้างการบริหารความเสี่ยง </w:t>
      </w:r>
    </w:p>
    <w:p w:rsidR="00710499" w:rsidRPr="00D452D0" w:rsidRDefault="00586AEA" w:rsidP="00586AEA">
      <w:pPr>
        <w:tabs>
          <w:tab w:val="left" w:pos="936"/>
          <w:tab w:val="left" w:pos="23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0499" w:rsidRPr="00D452D0">
        <w:rPr>
          <w:rFonts w:ascii="TH SarabunIT๙" w:hAnsi="TH SarabunIT๙" w:cs="TH SarabunIT๙"/>
          <w:sz w:val="32"/>
          <w:szCs w:val="32"/>
          <w:cs/>
        </w:rPr>
        <w:t>หน้าที่และความรับผิดชอบในการบริหารความเสี่ยงของผู้เกี่ยวข้องในระดับต่างๆ มีดังนี้</w:t>
      </w:r>
    </w:p>
    <w:p w:rsidR="00655AC2" w:rsidRPr="00D452D0" w:rsidRDefault="00655AC2" w:rsidP="00586AEA">
      <w:pPr>
        <w:tabs>
          <w:tab w:val="left" w:pos="936"/>
          <w:tab w:val="left" w:pos="237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6756"/>
      </w:tblGrid>
      <w:tr w:rsidR="00710499" w:rsidRPr="00D452D0" w:rsidTr="00586AEA">
        <w:trPr>
          <w:tblHeader/>
        </w:trPr>
        <w:tc>
          <w:tcPr>
            <w:tcW w:w="2459" w:type="dxa"/>
            <w:shd w:val="clear" w:color="auto" w:fill="F2F2F2" w:themeFill="background1" w:themeFillShade="F2"/>
          </w:tcPr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ผู้เกี่ยวข้อง </w:t>
            </w:r>
          </w:p>
        </w:tc>
        <w:tc>
          <w:tcPr>
            <w:tcW w:w="6756" w:type="dxa"/>
            <w:shd w:val="clear" w:color="auto" w:fill="F2F2F2" w:themeFill="background1" w:themeFillShade="F2"/>
          </w:tcPr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หน้าที่และความรับผิดชอบ </w:t>
            </w:r>
          </w:p>
        </w:tc>
      </w:tr>
      <w:tr w:rsidR="00710499" w:rsidRPr="00D452D0" w:rsidTr="00586AEA">
        <w:tc>
          <w:tcPr>
            <w:tcW w:w="2459" w:type="dxa"/>
          </w:tcPr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คณะกรรมการดำเนินงานบริหารความเสี่ยง  </w:t>
            </w:r>
          </w:p>
        </w:tc>
        <w:tc>
          <w:tcPr>
            <w:tcW w:w="6756" w:type="dxa"/>
          </w:tcPr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จัดทำนโยบายการบริหารความเสี่ยง </w:t>
            </w:r>
          </w:p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กำหนดแผนการบริหารความเสี่ยง </w:t>
            </w:r>
          </w:p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รวบรวม / ระบุ / วิเคราะห์ และประเมินความเสี่ยง  </w:t>
            </w:r>
          </w:p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จัดทำแผนป้องกันหรือลดความเสี่ยง                                            </w:t>
            </w:r>
          </w:p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5. เสนอมาตรการจัดการความเสี่ยงและการจัดการควบคุมภายใน</w:t>
            </w:r>
          </w:p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6. จัดทำรายงานผลการบริหารความเสี่ยงเสนอคณะกรรมการ</w:t>
            </w:r>
          </w:p>
          <w:p w:rsidR="00710499" w:rsidRPr="00D452D0" w:rsidRDefault="00710499" w:rsidP="00D452D0">
            <w:pPr>
              <w:tabs>
                <w:tab w:val="left" w:pos="936"/>
                <w:tab w:val="left" w:pos="2376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7. ทบทวนแผนการบริหารความเสี่ยง</w:t>
            </w:r>
          </w:p>
        </w:tc>
      </w:tr>
    </w:tbl>
    <w:p w:rsidR="00655AC2" w:rsidRPr="00D452D0" w:rsidRDefault="00655AC2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5AC2" w:rsidRPr="00D452D0" w:rsidRDefault="00655AC2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F44" w:rsidRPr="00D452D0" w:rsidRDefault="00514F44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F44" w:rsidRPr="00D452D0" w:rsidRDefault="00514F44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F44" w:rsidRPr="00D452D0" w:rsidRDefault="00514F44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67B3" w:rsidRPr="00D452D0" w:rsidRDefault="009B67B3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67B3" w:rsidRPr="00D452D0" w:rsidRDefault="009B67B3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67B3" w:rsidRPr="00D452D0" w:rsidRDefault="009B67B3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67B3" w:rsidRPr="00D452D0" w:rsidRDefault="009B67B3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67B3" w:rsidRDefault="009B67B3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AEA" w:rsidRDefault="00586AEA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AEA" w:rsidRDefault="00586AEA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AEA" w:rsidRDefault="00586AEA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AEA" w:rsidRDefault="00586AEA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AEA" w:rsidRDefault="00586AEA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AEA" w:rsidRDefault="00586AEA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5AC2" w:rsidRPr="00D452D0" w:rsidRDefault="00655AC2" w:rsidP="00D452D0">
      <w:pPr>
        <w:pStyle w:val="NoSpacing"/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35CB" w:rsidRPr="00D452D0" w:rsidRDefault="009235CB" w:rsidP="00586AEA">
      <w:pPr>
        <w:pStyle w:val="NoSpacing"/>
        <w:tabs>
          <w:tab w:val="left" w:pos="936"/>
          <w:tab w:val="left" w:pos="23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3</w:t>
      </w:r>
    </w:p>
    <w:p w:rsidR="009235CB" w:rsidRPr="00D452D0" w:rsidRDefault="009235CB" w:rsidP="00586AEA">
      <w:pPr>
        <w:pStyle w:val="NoSpacing"/>
        <w:tabs>
          <w:tab w:val="left" w:pos="936"/>
          <w:tab w:val="left" w:pos="23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กระบวนการบริหารความเสี่ยง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กระบวนการบริหารความเสี่ยง เป็นกระบวนการที่ใช้ในการระบุ  วิเคราะห์  ประเมิน  และจัดระดับความเสี่ยงที่มีผลกระทบต่อการบรรลุวัตถุประสงค์ของกระบวนการทำงานของหน่วยงานหรือขององค์กร  รวมทั้งการบริหาร / จัดการความเสี่ยง โดยกำหนดแนวทางการควบคุมเพื่อป้องกันหรือลดความเสี่ยงให้อยู่ในระดับที่ยอมรับได้ซึ่งกระบวนการดังกล่าวนี้จะสำเร็จได้ต้องมีการสื่อสารให้คนในองค์กรมีความรู้ความเข้าใจในเรื่องการบริหารความเสี่ยงในทิศทางเดียวกัน  ทั้งนี้ มีกระบวนการและขั้นตอนการบริหารความเสี่ยงประกอบด้วย 7 ขั้นตอน ดังนี้</w:t>
      </w:r>
    </w:p>
    <w:p w:rsidR="009235CB" w:rsidRPr="00D452D0" w:rsidRDefault="009235CB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ขั้นตอนที่1  การกำหนดวัตถุประสงค์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เป็นการกำหนดวัตถุประสงค์และกลยุทธ์ที่ชัดเจนของแผนงาน /  งาน / โครงการ / กิจกรร</w:t>
      </w:r>
      <w:r w:rsidR="00586AEA">
        <w:rPr>
          <w:rFonts w:ascii="TH SarabunIT๙" w:hAnsi="TH SarabunIT๙" w:cs="TH SarabunIT๙"/>
          <w:sz w:val="32"/>
          <w:szCs w:val="32"/>
          <w:cs/>
        </w:rPr>
        <w:t>ม ตามแผนการปฏิบัติราชการประจำปี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และแผนปฏิบัติราชการ 4 ปี 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2  การระบุความเสี่ยงและปัจจัยเสี่ยง</w:t>
      </w:r>
      <w:bookmarkStart w:id="1" w:name="OLE_LINK3"/>
      <w:r w:rsidRPr="00D452D0">
        <w:rPr>
          <w:rFonts w:ascii="TH SarabunIT๙" w:hAnsi="TH SarabunIT๙" w:cs="TH SarabunIT๙"/>
          <w:sz w:val="32"/>
          <w:szCs w:val="32"/>
          <w:cs/>
        </w:rPr>
        <w:t>เป็นการระบุเหตุการณ์ใดๆ ทั้งที่มีผลดี และผลเสียต่อการบรรลุวัตถุประสงค์  โดยต้องระบุได้ด้วยว่าเหตุการณ์นั้นจะเกิดที่ไหน เมื่อใด และเกิดขึ้นได้อย่างไร และทำไม</w:t>
      </w:r>
      <w:bookmarkEnd w:id="1"/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3  การประเมินความเสี่ยง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เป็นการวิเคราะห์  และจัดลำดับความเสี่ยง โดยพิจารณาจากการประเมินโอกาสที่จะเกิดความเสี่ยง (</w:t>
      </w:r>
      <w:r w:rsidRPr="00D452D0">
        <w:rPr>
          <w:rFonts w:ascii="TH SarabunIT๙" w:hAnsi="TH SarabunIT๙" w:cs="TH SarabunIT๙"/>
          <w:sz w:val="32"/>
          <w:szCs w:val="32"/>
        </w:rPr>
        <w:t>Likelihood</w:t>
      </w:r>
      <w:r w:rsidRPr="00D452D0">
        <w:rPr>
          <w:rFonts w:ascii="TH SarabunIT๙" w:hAnsi="TH SarabunIT๙" w:cs="TH SarabunIT๙"/>
          <w:sz w:val="32"/>
          <w:szCs w:val="32"/>
          <w:cs/>
        </w:rPr>
        <w:t>) และความรุนแรงของผลกระทบจากเหตุการณ์ความเสี่ยง(</w:t>
      </w:r>
      <w:r w:rsidRPr="00D452D0">
        <w:rPr>
          <w:rFonts w:ascii="TH SarabunIT๙" w:hAnsi="TH SarabunIT๙" w:cs="TH SarabunIT๙"/>
          <w:sz w:val="32"/>
          <w:szCs w:val="32"/>
        </w:rPr>
        <w:t>Impact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) โดยอาศัยเกณฑ์มาตรฐานที่ได้กำหนดไว้ ทำให้การตัดสินใจจัดการกับความเสี่ยงเป็นไปอย่างเหมาะสม     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4  การประเมินมาตรการควบคุม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  เป็นการประเมินกิจกรรมการควบคุมที่ควรจะมี หรือที่มีอยู่แล้ว  ว่าสามารถช่วยควบคุมความเสี่ยง หรือปัจจัยเสี่ยงได้อย่างเพียงพอหรือไม่  หรือเกิด</w:t>
      </w:r>
      <w:bookmarkStart w:id="2" w:name="OLE_LINK4"/>
      <w:r w:rsidRPr="00D452D0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bookmarkEnd w:id="2"/>
      <w:r w:rsidRPr="00D452D0">
        <w:rPr>
          <w:rFonts w:ascii="TH SarabunIT๙" w:hAnsi="TH SarabunIT๙" w:cs="TH SarabunIT๙"/>
          <w:sz w:val="32"/>
          <w:szCs w:val="32"/>
          <w:cs/>
        </w:rPr>
        <w:t>ตามวัตถุประสงค์ของการควบคุม  เพียงใด  เพื่อให้มั่นใจได้ว่าจะสามารถควบคุมความเสี่ยงที่มีผลกระทบต่อการบรรลุวัตถุประสงค์ขององค์กรได้อย่างมีประสิทธิภาพ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5  การบริหาร / จัดการความเสี่ยง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เป็นการนำกลยุทธ์  มาตรการ  หรือแผนงาน  มาใช้ เพื่อลดโอกาสที่จะเกิดความเสี่ยง หรือลดความเสียหายของผลกระทบในการดำเนินงานตามแผนงาน /  งาน / โครงการ / กิจกรรม ที่ยังไม่มีกิจกรรมควบคุมความเสี่ยง หรือที่มีอยู่แต่ยังไม่เพียงพอ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6  การรายงาน</w:t>
      </w:r>
      <w:bookmarkStart w:id="3" w:name="OLE_LINK8"/>
      <w:r w:rsidRPr="00D452D0">
        <w:rPr>
          <w:rFonts w:ascii="TH SarabunIT๙" w:hAnsi="TH SarabunIT๙" w:cs="TH SarabunIT๙"/>
          <w:sz w:val="32"/>
          <w:szCs w:val="32"/>
          <w:cs/>
        </w:rPr>
        <w:t xml:space="preserve">เป็นการรายงานผลการบริหารจัดการความเสี่ยงที่ได้ดำเนินการทั้งหมดตามลำดับให้ฝ่ายบริหารรับทราบและให้ความเห็นชอบดำเนินการตามแผนการบริหารความเสี่ยง  </w:t>
      </w:r>
    </w:p>
    <w:p w:rsidR="005D5395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ขั้นตอนที่ 7  การติดตามผล  และทบทวน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  เป็นการติดตามผลของการดำเนินการตามแผนการบริหารความเสี่ยงว่ามีความเหมาะสมกับสถานการณ์ที่มีการเปลี่ยนแปลงหรือไม่   รวมถึงเป็นการทบทวนประสิทธิภาพของแนวการบริหารความเสี่ยงในทุกขั้นตอน เพื่อพัฒนาระบบให้ดียิ่งขึ้น</w:t>
      </w: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6078" w:rsidRDefault="00766078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6AEA" w:rsidRDefault="00586AEA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B1692" w:rsidRPr="00D452D0" w:rsidRDefault="001B1692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3"/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โดยมีแผนผังภาพรวมของแนวการบริหารความเสี่ยง  ดังแสดงในภาพที่ 3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5CB" w:rsidRPr="00D452D0" w:rsidRDefault="003E4ACC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group id="Canvas 328" o:spid="_x0000_s1042" editas="canvas" style="position:absolute;left:0;text-align:left;margin-left:42pt;margin-top:3.3pt;width:396pt;height:306pt;z-index:251666432" coordorigin="1734,2051" coordsize="7920,61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734;top:2051;width:7920;height:6120;visibility:visible" filled="t" fillcolor="white [3201]" stroked="t" strokecolor="#9bbb59 [3206]" strokeweight="5pt">
              <v:fill o:detectmouseclick="t"/>
              <v:stroke linestyle="thickThin"/>
              <v:shadow color="#868686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0" o:spid="_x0000_s1044" type="#_x0000_t202" style="position:absolute;left:8054;top:3311;width:719;height:3060;visibility:visible" filled="f" fillcolor="#bbe0e3">
              <v:textbox style="layout-flow:vertical;mso-layout-flow-alt:bottom-to-top;mso-next-textbox:#Text Box 330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๗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. การติดตามผล  และทบทวน</w:t>
                    </w:r>
                  </w:p>
                </w:txbxContent>
              </v:textbox>
            </v:shape>
            <v:shape id="Text Box 331" o:spid="_x0000_s1045" type="#_x0000_t202" style="position:absolute;left:4074;top:4571;width:3060;height:461;visibility:visible" filled="f" fillcolor="#bbe0e3">
              <v:textbox style="mso-next-textbox:#Text Box 331;mso-fit-shape-to-text:t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๓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. การประเมินความเสี่ยง</w:t>
                    </w:r>
                  </w:p>
                </w:txbxContent>
              </v:textbox>
            </v:shape>
            <v:shape id="Text Box 332" o:spid="_x0000_s1046" type="#_x0000_t202" style="position:absolute;left:4074;top:5471;width:3060;height:461;visibility:visible" filled="f" fillcolor="#bbe0e3">
              <v:textbox style="mso-next-textbox:#Text Box 332;mso-fit-shape-to-text:t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๔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. การประเมินมาตรการควบคุม</w:t>
                    </w:r>
                  </w:p>
                </w:txbxContent>
              </v:textbox>
            </v:shape>
            <v:shape id="Text Box 333" o:spid="_x0000_s1047" type="#_x0000_t202" style="position:absolute;left:4074;top:6371;width:3060;height:822;visibility:visible" filled="f" fillcolor="#bbe0e3">
              <v:textbox style="mso-next-textbox:#Text Box 333;mso-fit-shape-to-text:t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๕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. การบริหาร /จัดการความเสี่ยง</w:t>
                    </w:r>
                  </w:p>
                </w:txbxContent>
              </v:textbox>
            </v:shape>
            <v:shape id="Text Box 334" o:spid="_x0000_s1048" type="#_x0000_t202" style="position:absolute;left:2434;top:3494;width:720;height:2667;visibility:visible" filled="f" fillcolor="#bbe0e3">
              <v:textbox style="layout-flow:vertical;mso-layout-flow-alt:bottom-to-top;mso-next-textbox:#Text Box 334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๖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 xml:space="preserve">. การรายงาน </w:t>
                    </w:r>
                  </w:p>
                </w:txbxContent>
              </v:textbox>
            </v:shape>
            <v:shape id="Text Box 335" o:spid="_x0000_s1049" type="#_x0000_t202" style="position:absolute;left:4074;top:2771;width:3060;height:461;visibility:visible" filled="f" fillcolor="#bbe0e3">
              <v:textbox style="mso-next-textbox:#Text Box 335;mso-fit-shape-to-text:t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๑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. กำหนดวัตถุประสงค์</w:t>
                    </w:r>
                  </w:p>
                </w:txbxContent>
              </v:textbox>
            </v:shape>
            <v:shape id="Text Box 336" o:spid="_x0000_s1050" type="#_x0000_t202" style="position:absolute;left:4074;top:3669;width:3060;height:461;visibility:visible" filled="f" fillcolor="#bbe0e3">
              <v:textbox style="mso-next-textbox:#Text Box 336;mso-fit-shape-to-text:t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๒</w:t>
                    </w: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. การระบุความเสี่ยง</w:t>
                    </w:r>
                  </w:p>
                </w:txbxContent>
              </v:textbox>
            </v:shape>
            <v:shape id="Text Box 337" o:spid="_x0000_s1051" type="#_x0000_t202" style="position:absolute;left:3274;top:7560;width:5040;height:446;visibility:visible" filled="f" fillcolor="#bbe0e3" stroked="f">
              <v:textbox style="mso-next-textbox:#Text Box 337;mso-fit-shape-to-text:t" inset="1.49861mm,.74931mm,1.49861mm,.74931mm">
                <w:txbxContent>
                  <w:p w:rsidR="003E4ACC" w:rsidRPr="007B7CBB" w:rsidRDefault="003E4ACC" w:rsidP="009235C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7B7CB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ภาพที่ 3  แผนผังภาพรวมของแนวการบริหารความเสี่ยง</w:t>
                    </w:r>
                  </w:p>
                </w:txbxContent>
              </v:textbox>
            </v:shape>
            <v:line id="Line 338" o:spid="_x0000_s1052" style="position:absolute;visibility:visible" from="5654,3313" to="5655,3682" o:connectortype="straight">
              <v:stroke endarrow="open"/>
            </v:line>
            <v:line id="Line 339" o:spid="_x0000_s1053" style="position:absolute;visibility:visible" from="2814,3070" to="4074,3071" o:connectortype="straight">
              <v:stroke endarrow="open"/>
            </v:line>
            <v:line id="Line 340" o:spid="_x0000_s1054" style="position:absolute;visibility:visible" from="2814,6150" to="2815,6655" o:connectortype="straight">
              <v:stroke startarrow="open"/>
            </v:line>
            <v:line id="Line 341" o:spid="_x0000_s1055" style="position:absolute;visibility:visible" from="2813,3053" to="2814,3490" o:connectortype="straight"/>
            <v:line id="Line 342" o:spid="_x0000_s1056" style="position:absolute;visibility:visible" from="2814,6650" to="4074,6651" o:connectortype="straight"/>
            <v:line id="Line 343" o:spid="_x0000_s1057" style="position:absolute;visibility:visible" from="7134,3070" to="8394,3071" o:connectortype="straight">
              <v:stroke startarrow="open"/>
            </v:line>
            <v:line id="Line 344" o:spid="_x0000_s1058" style="position:absolute;visibility:visible" from="7154,6650" to="8414,6651" o:connectortype="straight"/>
            <v:line id="Line 345" o:spid="_x0000_s1059" style="position:absolute;visibility:visible" from="8413,6371" to="8414,6637" o:connectortype="straight">
              <v:stroke startarrow="open"/>
            </v:line>
            <v:line id="Line 346" o:spid="_x0000_s1060" style="position:absolute;visibility:visible" from="8394,3051" to="8395,3317" o:connectortype="straight"/>
            <v:line id="Line 347" o:spid="_x0000_s1061" style="position:absolute;visibility:visible" from="5654,4222" to="5655,4591" o:connectortype="straight">
              <v:stroke endarrow="open"/>
            </v:line>
            <v:line id="Line 348" o:spid="_x0000_s1062" style="position:absolute;visibility:visible" from="5654,6022" to="5655,6391" o:connectortype="straight">
              <v:stroke endarrow="open"/>
            </v:line>
            <v:line id="Line 349" o:spid="_x0000_s1063" style="position:absolute;visibility:visible" from="5654,5122" to="5655,5491" o:connectortype="straight">
              <v:stroke endarrow="open"/>
            </v:line>
            <v:shape id="Text Box 350" o:spid="_x0000_s1064" type="#_x0000_t202" style="position:absolute;left:4614;top:2132;width:1800;height:459;visibility:visible" filled="f" fillcolor="#bbe0e3">
              <v:textbox style="mso-next-textbox:#Text Box 350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การสื่อสาร</w:t>
                    </w:r>
                  </w:p>
                </w:txbxContent>
              </v:textbox>
            </v:shape>
            <v:shape id="Text Box 351" o:spid="_x0000_s1065" type="#_x0000_t202" style="position:absolute;left:4614;top:7091;width:1800;height:469;visibility:visible" filled="f" fillcolor="#bbe0e3">
              <v:textbox style="mso-next-textbox:#Text Box 351" inset="1.49861mm,.74931mm,1.49861mm,.74931mm">
                <w:txbxContent>
                  <w:p w:rsidR="003E4ACC" w:rsidRPr="001D69D3" w:rsidRDefault="003E4ACC" w:rsidP="009235CB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</w:pPr>
                    <w:r w:rsidRPr="001D69D3">
                      <w:rPr>
                        <w:rFonts w:ascii="TH SarabunPSK" w:hAnsi="TH SarabunPSK" w:cs="TH SarabunPSK"/>
                        <w:b/>
                        <w:bCs/>
                        <w:color w:val="000000"/>
                        <w:sz w:val="32"/>
                        <w:szCs w:val="32"/>
                        <w:cs/>
                      </w:rPr>
                      <w:t>ระบบสารสนเทศ</w:t>
                    </w:r>
                  </w:p>
                </w:txbxContent>
              </v:textbox>
            </v:shape>
            <v:line id="Line 352" o:spid="_x0000_s1066" style="position:absolute;visibility:visible" from="6414,2411" to="9114,2412" o:connectortype="straight">
              <v:stroke dashstyle="1 1"/>
            </v:line>
            <v:line id="Line 353" o:spid="_x0000_s1067" style="position:absolute;visibility:visible" from="2094,2411" to="4614,2412" o:connectortype="straight">
              <v:stroke dashstyle="1 1"/>
            </v:line>
            <v:line id="Line 354" o:spid="_x0000_s1068" style="position:absolute;visibility:visible" from="2094,7271" to="4614,7272" o:connectortype="straight">
              <v:stroke dashstyle="1 1"/>
            </v:line>
            <v:line id="Line 355" o:spid="_x0000_s1069" style="position:absolute;visibility:visible" from="2094,2411" to="2095,7271" o:connectortype="straight">
              <v:stroke dashstyle="1 1"/>
            </v:line>
            <v:line id="Line 356" o:spid="_x0000_s1070" style="position:absolute;visibility:visible" from="9114,2411" to="9115,7271" o:connectortype="straight">
              <v:stroke dashstyle="1 1"/>
            </v:line>
            <v:line id="Line 357" o:spid="_x0000_s1071" style="position:absolute;visibility:visible" from="6414,7271" to="9114,7272" o:connectortype="straight">
              <v:stroke dashstyle="1 1"/>
            </v:line>
          </v:group>
        </w:pic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69D3" w:rsidRDefault="001D69D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1. การกำหนดวัตถุประสงค์  (</w:t>
      </w:r>
      <w:r w:rsidRPr="00D452D0">
        <w:rPr>
          <w:rFonts w:ascii="TH SarabunIT๙" w:hAnsi="TH SarabunIT๙" w:cs="TH SarabunIT๙"/>
          <w:b/>
          <w:bCs/>
          <w:sz w:val="32"/>
          <w:szCs w:val="32"/>
        </w:rPr>
        <w:t>Set Objectives</w:t>
      </w: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วัตถุประสงค์  หมายถึง  สิ่งที่ต้องการทำให้สำเร็จหรือผลลัพธ์ของการดำเนินการ  การกำหนดวัตถุประสงค์ใน</w:t>
      </w:r>
      <w:r w:rsidR="003112D0">
        <w:rPr>
          <w:rFonts w:ascii="TH SarabunIT๙" w:hAnsi="TH SarabunIT๙" w:cs="TH SarabunIT๙" w:hint="cs"/>
          <w:sz w:val="32"/>
          <w:szCs w:val="32"/>
          <w:cs/>
        </w:rPr>
        <w:t>ระดับคณะ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มีหลายระดับ ตั้งแต่ระดับส่วนงาน สาขาวิชา ลดหลั่นลงมาเป็นลำดับ จนถึงระดับกิจกรรมและระดับบุคคล  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อย่างไรก็ตามภายในองค์กรเดียวกัน  การกำหนดวัตถุประสงค์ ต้องมีความสอดคล้องและเป็นไปในทิศทางเดียวกัน เพื่อให้วัตถุประสงค์ในภาพรวมบรรลุเป้าประสงค์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2. การระบุความเสี่ยง(</w:t>
      </w:r>
      <w:r w:rsidRPr="00D452D0">
        <w:rPr>
          <w:rFonts w:ascii="TH SarabunIT๙" w:hAnsi="TH SarabunIT๙" w:cs="TH SarabunIT๙"/>
          <w:b/>
          <w:bCs/>
          <w:sz w:val="32"/>
          <w:szCs w:val="32"/>
        </w:rPr>
        <w:t>Identify Risks</w:t>
      </w: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ในการระบุความเสี่ยงควรต้องทำความเข้าใจกับความหมายของ “ความเสี่ยง (</w:t>
      </w:r>
      <w:r w:rsidR="009235CB" w:rsidRPr="00D452D0">
        <w:rPr>
          <w:rFonts w:ascii="TH SarabunIT๙" w:hAnsi="TH SarabunIT๙" w:cs="TH SarabunIT๙"/>
          <w:sz w:val="32"/>
          <w:szCs w:val="32"/>
        </w:rPr>
        <w:t>Risk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)” และ “ปัจจัยเสี่ยง (</w:t>
      </w:r>
      <w:r w:rsidR="009235CB" w:rsidRPr="00D452D0">
        <w:rPr>
          <w:rFonts w:ascii="TH SarabunIT๙" w:hAnsi="TH SarabunIT๙" w:cs="TH SarabunIT๙"/>
          <w:sz w:val="32"/>
          <w:szCs w:val="32"/>
        </w:rPr>
        <w:t>Risk Factor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)” ก่อน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2.1 ความเสี่ยง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235CB" w:rsidRPr="00D452D0">
        <w:rPr>
          <w:rFonts w:ascii="TH SarabunIT๙" w:hAnsi="TH SarabunIT๙" w:cs="TH SarabunIT๙"/>
          <w:sz w:val="32"/>
          <w:szCs w:val="32"/>
        </w:rPr>
        <w:t>Risk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หมายถึง โอกาสที่จะเกิดความผิดพลาด ความเสียหาย การรั่วไหล ความสูญเปล่า หรือเหตุการณ์ที่ไม่พึงประสงค์ ซึ่งอาจเกิดขึ้นในอนาคต และมีผลกระทบ หรือทำให้การดำเนินงานไม่ประสบความสำเร็จตามวัตถุประสงค์และเป้าหมายขององค์กร ทั้งในด้านกลยุทธ์ การปฏิบัติงาน การเงิน และการบริหาร โดยความเสี่ยงนี้จะถูกวัดด้วยผลกระทบ (</w:t>
      </w:r>
      <w:r w:rsidR="009235CB" w:rsidRPr="00D452D0">
        <w:rPr>
          <w:rFonts w:ascii="TH SarabunIT๙" w:hAnsi="TH SarabunIT๙" w:cs="TH SarabunIT๙"/>
          <w:sz w:val="32"/>
          <w:szCs w:val="32"/>
        </w:rPr>
        <w:t>Impact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ที่ได้รับ และโอกาสที่จะเกิด (</w:t>
      </w:r>
      <w:r w:rsidR="009235CB" w:rsidRPr="00D452D0">
        <w:rPr>
          <w:rFonts w:ascii="TH SarabunIT๙" w:hAnsi="TH SarabunIT๙" w:cs="TH SarabunIT๙"/>
          <w:sz w:val="32"/>
          <w:szCs w:val="32"/>
        </w:rPr>
        <w:t>Likelihood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ของเหตุการณ์ซึ่งเป็นความเสี่ยงตามความหมายทั่วไป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D452D0">
        <w:rPr>
          <w:rFonts w:ascii="TH SarabunIT๙" w:hAnsi="TH SarabunIT๙" w:cs="TH SarabunIT๙"/>
          <w:i/>
          <w:iCs/>
          <w:sz w:val="32"/>
          <w:szCs w:val="32"/>
          <w:cs/>
        </w:rPr>
        <w:t>ความเสี่ยงโดยทั่วไป</w:t>
      </w:r>
    </w:p>
    <w:p w:rsidR="009235CB" w:rsidRPr="00D452D0" w:rsidRDefault="00586AE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•การตัดสินใจที่ผิดพลาดจากการใช้ข้อมูลที่ไม่ถูกต้อง ไม่สมบูรณ์หรือไม่เป็นปัจจุบัน</w:t>
      </w:r>
    </w:p>
    <w:p w:rsidR="009235CB" w:rsidRPr="00D452D0" w:rsidRDefault="00586AEA" w:rsidP="00586AEA">
      <w:pPr>
        <w:tabs>
          <w:tab w:val="left" w:pos="90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•การบันทึกบัญชีผิดพลาด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•การปฏิบัติงานไม่มีประสิทธิภาพและประสิทธิผล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•เกิดการทุจริตในองค์กร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•การสูญเสียทรัพยากร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•รายงานทางการเงินไม่น่าเชื่อถือ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•เกิดความเสียหายต่อชื่อเสียงของหน่วยงาน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•การไม่ปฏิบัติตามกฎหมาย ระเบียบ วิธีปฏิบัติงาน </w:t>
      </w:r>
    </w:p>
    <w:p w:rsidR="009235CB" w:rsidRPr="00D452D0" w:rsidRDefault="00586AEA" w:rsidP="00586AE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•การใช้ทรัพยากรอย่างไม่ประหยัด   ฯลฯ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5CB" w:rsidRPr="00D452D0" w:rsidRDefault="002834F0" w:rsidP="002834F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2.2 ปัจจัยเสี่ยง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235CB" w:rsidRPr="00D452D0">
        <w:rPr>
          <w:rFonts w:ascii="TH SarabunIT๙" w:hAnsi="TH SarabunIT๙" w:cs="TH SarabunIT๙"/>
          <w:sz w:val="32"/>
          <w:szCs w:val="32"/>
        </w:rPr>
        <w:t>Risk Factor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หมายถึง ต้นเหตุ หรือสาเหตุที่มาของความเสี่ยงที่จะทำให้ไม่บรรลุวัตถุประสงค์ที่กำหนดไว้โดยต้องระบุได้ด้วยว่าเหตุการณ์นั้นจะเกิดที่ไหน เมื่อใด และเกิดขึ้นได้อย่างไร และทำไมทั้งนี้สาเหตุของความเสี่ยงที่ระบุควรเป็นสาเหตุที่แท้จริง เพื่อจะได้วิเคราะห์และกำหนดมาตรการลดความเสี่ยงในภายหลังได้อย่างถูกต้อง</w:t>
      </w:r>
    </w:p>
    <w:p w:rsidR="009235CB" w:rsidRPr="002834F0" w:rsidRDefault="002834F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5CB" w:rsidRPr="002834F0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ปัจจัยเสี่ยง / ต้นเหตุ / สาเหตุของความเสี่ยง</w:t>
      </w:r>
    </w:p>
    <w:p w:rsidR="009235CB" w:rsidRPr="00D452D0" w:rsidRDefault="002834F0" w:rsidP="002834F0">
      <w:pPr>
        <w:tabs>
          <w:tab w:val="left" w:pos="936"/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•บรรยากาศทางจริยธรรม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•ความกดดันจากฝ่ายบริหาร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•ความรู้ ความสามารถของบุคลากร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•ราคา / มูลค่าของทรัพย์สิน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•ความสามารถในการเปลี่ยนเป็นตัวเงินของทรัพย์สิน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•ปริมาณการบันทึกรายการและจำนวนเอกสาร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•สภาพความเป็นจริงทางการเงินและเศรษฐกิจ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•สภาพความเป็นจริงในการแข่งขัน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•กิจกรรมที่ซับซ้อนหรือมีการเปลี่ยนแปลงได้ง่าย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•ระเบียบต่างๆของทางราชการ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•ระบบข้อมูลสารสนเทศที่ประมวลผลด้วยคอมพิวเตอร์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•การกระจายของสถานที่ในการปฏิบัติงาน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•ความเพียงพอและประสิทธิผลของการควบคุมภายใน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•การเปลี่ยนแปลงองค์กร</w:t>
      </w:r>
      <w:r w:rsidR="009235CB" w:rsidRPr="00D452D0">
        <w:rPr>
          <w:rFonts w:ascii="TH SarabunIT๙" w:hAnsi="TH SarabunIT๙" w:cs="TH SarabunIT๙"/>
          <w:sz w:val="32"/>
          <w:szCs w:val="32"/>
        </w:rPr>
        <w:t xml:space="preserve">, 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การปฏิบัติงาน</w:t>
      </w:r>
      <w:r w:rsidR="009235CB" w:rsidRPr="00D452D0">
        <w:rPr>
          <w:rFonts w:ascii="TH SarabunIT๙" w:hAnsi="TH SarabunIT๙" w:cs="TH SarabunIT๙"/>
          <w:sz w:val="32"/>
          <w:szCs w:val="32"/>
        </w:rPr>
        <w:t>,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เทคโนโลยี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•การตัดสินใจของฝ่ายบริหาร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•การประมาณการด้วยตัวเลขทางบัญชี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•การยอมรับสิ่งที่ตรวจพบ</w:t>
      </w:r>
    </w:p>
    <w:p w:rsidR="009235CB" w:rsidRPr="00D452D0" w:rsidRDefault="002834F0" w:rsidP="002834F0">
      <w:pPr>
        <w:tabs>
          <w:tab w:val="left" w:pos="1440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•การดำเนินการแก้ไข    ฯลฯ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35CB" w:rsidRPr="00D452D0" w:rsidRDefault="002834F0" w:rsidP="002834F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2.3 การระบุความเสี่ยง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 เป็นกระบวนการที่ผู้บริหารและผู้ปฏิบัติงาน  ร่วมกันระบุความเสี่ยงและปัจจัยเสี่ยง ที่เกี่ยวข้องกับโครงการ/กิจกรรม  เพื่อให้ทราบถึงเหตุการณ์ที่เป็นความเสี่ยง ที่อาจมีผลกระทบต่อการบรรลุผลสำเร็จตามวัตถุประสงค์  โดยต้องคำนึงถึง</w:t>
      </w:r>
    </w:p>
    <w:p w:rsidR="009235CB" w:rsidRPr="00D452D0" w:rsidRDefault="002834F0" w:rsidP="002834F0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1. สภาพแวดล้อมภายนอกหน่วยงานซึ่งเป็นสิ่งที่ไม่อยู่ในความรับผิดชอบของหน่วยงานและมหาวิทยาลัยฯ  เช่น นโยบายภาครัฐ  กฎหมาย  ระเบียบข้อบังคับ</w:t>
      </w:r>
    </w:p>
    <w:p w:rsidR="009235CB" w:rsidRPr="00D452D0" w:rsidRDefault="002834F0" w:rsidP="002834F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2. สภาพแวดล้อมภายในหน่วยงาน เช่น รูปแบบการบริหารสั่งการ  การมอบหมายอำนาจหน้าที่ความรับผิดชอบ  โครงสร้างองค์กร  ระเบียบข้อบังคับภายใน</w:t>
      </w:r>
    </w:p>
    <w:p w:rsidR="009235CB" w:rsidRPr="00D452D0" w:rsidRDefault="002834F0" w:rsidP="002834F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6600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วิธีการและเทคนิคในการระบุความเสี่ยงมีหลายวิธีซึ่งแต่ละหน่วยงานอาจเลือกใช้ได้ตามความเหมาะสม  สำหรับคู่มือฉบับนี้จะระบุความเสี่ยงโดยใช้</w:t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เทคนิคการวิเคราะห์ขั้นตอนการปฏิบัติงาน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  โดยประกอบด้วยขั้นตอนการวิเคราะห์ 2 ขั้นตอน  คือ</w:t>
      </w:r>
    </w:p>
    <w:p w:rsidR="009235CB" w:rsidRPr="00D452D0" w:rsidRDefault="002834F0" w:rsidP="00D452D0">
      <w:pPr>
        <w:tabs>
          <w:tab w:val="left" w:pos="936"/>
          <w:tab w:val="left" w:pos="2376"/>
        </w:tabs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235CB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ระบุความเสี่ยง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หรือผลของความเสี่ยงในแต่ละขั้นตอน  </w:t>
      </w:r>
    </w:p>
    <w:p w:rsidR="009235CB" w:rsidRPr="00D452D0" w:rsidRDefault="002834F0" w:rsidP="00D452D0">
      <w:pPr>
        <w:tabs>
          <w:tab w:val="left" w:pos="936"/>
          <w:tab w:val="left" w:pos="2376"/>
        </w:tabs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2</w:t>
      </w:r>
      <w:r w:rsidR="009235CB" w:rsidRPr="00D452D0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. ระบุปัจจัยเสี่ยง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หรือ ต้นเหตุของความเสี่ยง ในแต่ละขั้นตอน  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4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5CB" w:rsidRPr="00D452D0" w:rsidRDefault="002834F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3. การประเมินความเสี่ยง(</w:t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</w:rPr>
        <w:t>Risk Evaluation</w:t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235CB" w:rsidRPr="00D452D0" w:rsidRDefault="002834F0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การประเมินความเสี่ยงเป็นกระบวนการที่ประกอบด้วย  การวิเคราะห์  การประเมิน  และการจัดระดับความเสี่ยง ที่มีผลกระทบต่อการบรรลุวัตถุประสงค์ของกระบวนการทำงานของหน่วยงานหรือขององค์กรซึ่งประกอบด้วย  4  ขั้นตอน  คือ</w:t>
      </w:r>
    </w:p>
    <w:p w:rsidR="009235CB" w:rsidRPr="00D452D0" w:rsidRDefault="002834F0" w:rsidP="002834F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๓.๑ </w:t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การกำหนดเกณฑ์การประเมินมาตรฐาน</w:t>
      </w:r>
    </w:p>
    <w:p w:rsidR="009235CB" w:rsidRPr="00D452D0" w:rsidRDefault="009235CB" w:rsidP="002834F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เป็นการกำหนดเกณฑ์ที่จะใช้ในการประเมินความเสี่ยง ได้แก่  ระดับโอกาสที่จะเกิดความเสี่ยง (</w:t>
      </w:r>
      <w:r w:rsidRPr="00D452D0">
        <w:rPr>
          <w:rFonts w:ascii="TH SarabunIT๙" w:hAnsi="TH SarabunIT๙" w:cs="TH SarabunIT๙"/>
          <w:sz w:val="32"/>
          <w:szCs w:val="32"/>
        </w:rPr>
        <w:t>Likelihood</w:t>
      </w:r>
      <w:r w:rsidRPr="00D452D0">
        <w:rPr>
          <w:rFonts w:ascii="TH SarabunIT๙" w:hAnsi="TH SarabunIT๙" w:cs="TH SarabunIT๙"/>
          <w:sz w:val="32"/>
          <w:szCs w:val="32"/>
          <w:cs/>
        </w:rPr>
        <w:t>)ระดับความรุนแรงของผลกระทบ (</w:t>
      </w:r>
      <w:r w:rsidRPr="00D452D0">
        <w:rPr>
          <w:rFonts w:ascii="TH SarabunIT๙" w:hAnsi="TH SarabunIT๙" w:cs="TH SarabunIT๙"/>
          <w:sz w:val="32"/>
          <w:szCs w:val="32"/>
        </w:rPr>
        <w:t>Impact</w:t>
      </w:r>
      <w:r w:rsidRPr="00D452D0">
        <w:rPr>
          <w:rFonts w:ascii="TH SarabunIT๙" w:hAnsi="TH SarabunIT๙" w:cs="TH SarabunIT๙"/>
          <w:sz w:val="32"/>
          <w:szCs w:val="32"/>
          <w:cs/>
        </w:rPr>
        <w:t>) และ</w:t>
      </w:r>
      <w:bookmarkStart w:id="4" w:name="OLE_LINK12"/>
      <w:r w:rsidRPr="00D452D0">
        <w:rPr>
          <w:rFonts w:ascii="TH SarabunIT๙" w:hAnsi="TH SarabunIT๙" w:cs="TH SarabunIT๙"/>
          <w:sz w:val="32"/>
          <w:szCs w:val="32"/>
          <w:cs/>
        </w:rPr>
        <w:t xml:space="preserve">ระดับของความเสี่ยง </w:t>
      </w:r>
      <w:r w:rsidRPr="00D452D0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pacing w:val="-6"/>
          <w:sz w:val="32"/>
          <w:szCs w:val="32"/>
        </w:rPr>
        <w:t>Degree of Risk</w:t>
      </w:r>
      <w:r w:rsidRPr="00D452D0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bookmarkEnd w:id="4"/>
      <w:r w:rsidRPr="00D452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ซึ่งกำหนดโดยคณะกรรมการบริหารความเสี่ยงของ </w:t>
      </w:r>
      <w:r w:rsidRPr="00D452D0">
        <w:rPr>
          <w:rFonts w:ascii="TH SarabunIT๙" w:hAnsi="TH SarabunIT๙" w:cs="TH SarabunIT๙"/>
          <w:sz w:val="32"/>
          <w:szCs w:val="32"/>
          <w:cs/>
        </w:rPr>
        <w:t>คณะมนุษย์และสังคมศาสตร์</w:t>
      </w:r>
      <w:r w:rsidRPr="00D452D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ซึ่งสามารถกำหนดเกณฑ์ได้ทั้งเกณฑ์ในเชิงประมาณและเชิงคุณภาพ ทั้งนี้ขึ้นอยู่กับข้อมูลสภาพแวดล้อมในหน่วยงานและดุลยพินิจการตัดสินใจของคณะกรรมการฯ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และฝ่ายบริหารของหน่วยงาน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โดยเกณฑ์ในเชิงปริมาณจะเหมาะกับหน่วยงานที่มีข้อมูลตัวเลข หรือจำนวนเงินมาใช้ในการวิเคราะห์อย่างพอเพียง สำหรับหน่วยงานที่มีข้อมูลเชิงพรรณนาไม่สามารถระบุเป็นตัวเลขหรือจำนวนเงินที่ชัดเจนได้ก็ให้กำหนดเกณฑ์ในเชิงคุณภาพ ดังนี้</w:t>
      </w:r>
    </w:p>
    <w:p w:rsidR="009B67B3" w:rsidRPr="00D452D0" w:rsidRDefault="009B67B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5CB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20936">
        <w:rPr>
          <w:rFonts w:ascii="TH SarabunIT๙" w:hAnsi="TH SarabunIT๙" w:cs="TH SarabunIT๙"/>
          <w:b/>
          <w:bCs/>
          <w:sz w:val="32"/>
          <w:szCs w:val="32"/>
          <w:cs/>
        </w:rPr>
        <w:t>3.1.1</w:t>
      </w: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ระดับโอกาสในการเกิดเหตุการณ์ต่างๆ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Likelihood</w:t>
      </w:r>
      <w:r w:rsidRPr="00D452D0">
        <w:rPr>
          <w:rFonts w:ascii="TH SarabunIT๙" w:hAnsi="TH SarabunIT๙" w:cs="TH SarabunIT๙"/>
          <w:sz w:val="32"/>
          <w:szCs w:val="32"/>
          <w:cs/>
        </w:rPr>
        <w:t>) กำหนดเกณฑ์ไว้ 5 ระดับ ดังนี้</w:t>
      </w:r>
    </w:p>
    <w:p w:rsidR="002834F0" w:rsidRPr="00D452D0" w:rsidRDefault="002834F0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LightList-Accent3"/>
        <w:tblW w:w="8414" w:type="dxa"/>
        <w:tblLook w:val="01E0" w:firstRow="1" w:lastRow="1" w:firstColumn="1" w:lastColumn="1" w:noHBand="0" w:noVBand="0"/>
      </w:tblPr>
      <w:tblGrid>
        <w:gridCol w:w="1440"/>
        <w:gridCol w:w="2340"/>
        <w:gridCol w:w="4634"/>
      </w:tblGrid>
      <w:tr w:rsidR="009235CB" w:rsidRPr="00D452D0" w:rsidTr="001D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3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bookmarkStart w:id="5" w:name="OLE_LINK9"/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โอกาสในการเกิดเหตุการณ์</w:t>
            </w:r>
            <w:bookmarkEnd w:id="5"/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 (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Likelihood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) เชิงปริมาณ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2834F0">
            <w:pPr>
              <w:pStyle w:val="ListParagraph"/>
              <w:spacing w:line="400" w:lineRule="exact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sym w:font="Symbol" w:char="F0B3"/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– 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79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– 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69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% – 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  <w:tr w:rsidR="009235CB" w:rsidRPr="00D452D0" w:rsidTr="001D69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2834F0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&lt;10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%</w:t>
            </w:r>
          </w:p>
        </w:tc>
      </w:tr>
    </w:tbl>
    <w:p w:rsidR="009235CB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936" w:rsidRDefault="0032093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936" w:rsidRDefault="0032093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936" w:rsidRDefault="0032093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936" w:rsidRDefault="0032093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D3438" w:rsidRDefault="009D3438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20936" w:rsidRPr="00D452D0" w:rsidRDefault="0032093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LightList-Accent3"/>
        <w:tblW w:w="8414" w:type="dxa"/>
        <w:tblLook w:val="01E0" w:firstRow="1" w:lastRow="1" w:firstColumn="1" w:lastColumn="1" w:noHBand="0" w:noVBand="0"/>
      </w:tblPr>
      <w:tblGrid>
        <w:gridCol w:w="1440"/>
        <w:gridCol w:w="2340"/>
        <w:gridCol w:w="4634"/>
      </w:tblGrid>
      <w:tr w:rsidR="009235CB" w:rsidRPr="00D452D0" w:rsidTr="001D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3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ระดับโอกาสในการเกิดเหตุการณ์ต่างๆ (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Likelihood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) เชิงคุณภาพ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มีโอกาสในการเกิดเกือบทุกครั้ง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มีโอกาสในการเกิดค่อนข้างสูงหรือบ่อยๆ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มีโอกาสเกิดบางครั้ง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อาจมีโอกาสเกิดแต่นานๆ ครั้ง</w:t>
            </w:r>
          </w:p>
        </w:tc>
      </w:tr>
      <w:tr w:rsidR="009235CB" w:rsidRPr="00D452D0" w:rsidTr="001D69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34" w:type="dxa"/>
          </w:tcPr>
          <w:p w:rsidR="009235CB" w:rsidRPr="00D452D0" w:rsidRDefault="009235CB" w:rsidP="00320936">
            <w:pPr>
              <w:tabs>
                <w:tab w:val="left" w:pos="936"/>
                <w:tab w:val="left" w:pos="2376"/>
              </w:tabs>
              <w:spacing w:line="40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มีโอกาสเกิดในกรณียกเว้น</w:t>
            </w:r>
          </w:p>
        </w:tc>
      </w:tr>
    </w:tbl>
    <w:p w:rsidR="005D5395" w:rsidRPr="00D452D0" w:rsidRDefault="005D5395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E7D42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E36C3">
        <w:rPr>
          <w:rFonts w:ascii="TH SarabunIT๙" w:hAnsi="TH SarabunIT๙" w:cs="TH SarabunIT๙"/>
          <w:b/>
          <w:bCs/>
          <w:sz w:val="32"/>
          <w:szCs w:val="32"/>
          <w:cs/>
        </w:rPr>
        <w:t>3.1.2</w:t>
      </w: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ระดับความรุนแรงของผลกระทบของความเสี่ยง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Impact</w:t>
      </w:r>
      <w:r w:rsidRPr="00D452D0">
        <w:rPr>
          <w:rFonts w:ascii="TH SarabunIT๙" w:hAnsi="TH SarabunIT๙" w:cs="TH SarabunIT๙"/>
          <w:sz w:val="32"/>
          <w:szCs w:val="32"/>
          <w:cs/>
        </w:rPr>
        <w:t>)  กำหนดเกณฑ์ไว้ 5 ระดับ ดังนี้</w:t>
      </w:r>
    </w:p>
    <w:p w:rsidR="00320936" w:rsidRPr="00D452D0" w:rsidRDefault="0032093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LightList-Accent3"/>
        <w:tblW w:w="8505" w:type="dxa"/>
        <w:tblLook w:val="01E0" w:firstRow="1" w:lastRow="1" w:firstColumn="1" w:lastColumn="1" w:noHBand="0" w:noVBand="0"/>
      </w:tblPr>
      <w:tblGrid>
        <w:gridCol w:w="1260"/>
        <w:gridCol w:w="1980"/>
        <w:gridCol w:w="5265"/>
      </w:tblGrid>
      <w:tr w:rsidR="009235CB" w:rsidRPr="00D452D0" w:rsidTr="001D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ระดับความรุนแรงของผลกระทบของความเสี่ยง  (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)   เชิงปริมาณ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สูงมาก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sym w:font="Symbol" w:char="F0B3"/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สูง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2.5 แสนบาท - 1 ล้านบาท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&gt;2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0,000 - 2.5 แสนบาท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&gt;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10,000 - 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0,000 บาท</w:t>
            </w:r>
          </w:p>
        </w:tc>
      </w:tr>
      <w:tr w:rsidR="009235CB" w:rsidRPr="00D452D0" w:rsidTr="001D69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10,000 บาท</w:t>
            </w:r>
          </w:p>
        </w:tc>
      </w:tr>
    </w:tbl>
    <w:p w:rsidR="00A05E73" w:rsidRPr="00D452D0" w:rsidRDefault="00A05E7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LightList-Accent3"/>
        <w:tblW w:w="8505" w:type="dxa"/>
        <w:tblLook w:val="01E0" w:firstRow="1" w:lastRow="1" w:firstColumn="1" w:lastColumn="1" w:noHBand="0" w:noVBand="0"/>
      </w:tblPr>
      <w:tblGrid>
        <w:gridCol w:w="1260"/>
        <w:gridCol w:w="1980"/>
        <w:gridCol w:w="5265"/>
      </w:tblGrid>
      <w:tr w:rsidR="009235CB" w:rsidRPr="00D452D0" w:rsidTr="001D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ระดับความรุนแรงของผลกระทบของความเสี่ยง  (</w:t>
            </w: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Impact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)   เชิงคุณภาพ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คำอธิบาย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รุนแรงที่สุด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D452D0">
            <w:pPr>
              <w:tabs>
                <w:tab w:val="left" w:pos="936"/>
                <w:tab w:val="left" w:pos="2376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มีการสูญเสียทรัพย์สินอย่างมหันต์ มีการบาดเจ็บถึงชีวิต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ค่อนข้างรุนแรง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D452D0">
            <w:pPr>
              <w:tabs>
                <w:tab w:val="left" w:pos="936"/>
                <w:tab w:val="left" w:pos="2376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มีการสูญเสียทรัพย์สินมาก มีการบาดเจ็บสาหัสถึงขั้นพักงาน</w:t>
            </w:r>
          </w:p>
        </w:tc>
      </w:tr>
      <w:tr w:rsidR="009235CB" w:rsidRPr="00D452D0" w:rsidTr="001D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ปานกลาง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D452D0">
            <w:pPr>
              <w:tabs>
                <w:tab w:val="left" w:pos="936"/>
                <w:tab w:val="left" w:pos="2376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มีการสูญเสียทรัพย์สินมาก มีการบาดเจ็บสาหัสถึงขั้นหยุดงาน</w:t>
            </w:r>
          </w:p>
        </w:tc>
      </w:tr>
      <w:tr w:rsidR="009235CB" w:rsidRPr="00D452D0" w:rsidTr="001D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D452D0">
            <w:pPr>
              <w:tabs>
                <w:tab w:val="left" w:pos="936"/>
                <w:tab w:val="left" w:pos="2376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มีการสูญเสียทรัพย์สินพอสมควร มีการบาดเจ็บรุนแรง</w:t>
            </w:r>
          </w:p>
        </w:tc>
      </w:tr>
      <w:tr w:rsidR="009235CB" w:rsidRPr="00D452D0" w:rsidTr="001D69D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:rsidR="009235CB" w:rsidRPr="00D452D0" w:rsidRDefault="009235CB" w:rsidP="00CE36C3">
            <w:pPr>
              <w:tabs>
                <w:tab w:val="left" w:pos="936"/>
                <w:tab w:val="left" w:pos="2376"/>
              </w:tabs>
              <w:spacing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น้อยมาก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265" w:type="dxa"/>
          </w:tcPr>
          <w:p w:rsidR="009235CB" w:rsidRPr="00D452D0" w:rsidRDefault="009235CB" w:rsidP="00D452D0">
            <w:pPr>
              <w:tabs>
                <w:tab w:val="left" w:pos="936"/>
                <w:tab w:val="left" w:pos="2376"/>
              </w:tabs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มีการสูญเสียทรัพย์สินเล็กน้อย ไม่มีการบาดเจ็บรุนแรง</w:t>
            </w:r>
          </w:p>
        </w:tc>
      </w:tr>
    </w:tbl>
    <w:p w:rsidR="00CE36C3" w:rsidRDefault="00CE36C3" w:rsidP="00D452D0">
      <w:pPr>
        <w:tabs>
          <w:tab w:val="left" w:pos="936"/>
          <w:tab w:val="left" w:pos="2376"/>
        </w:tabs>
        <w:ind w:hanging="45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ab/>
      </w: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Default="006A05E2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</w:rPr>
      </w:pPr>
    </w:p>
    <w:p w:rsidR="006A05E2" w:rsidRPr="006A05E2" w:rsidRDefault="009D3438" w:rsidP="006A05E2">
      <w:pPr>
        <w:tabs>
          <w:tab w:val="left" w:pos="936"/>
          <w:tab w:val="left" w:pos="1800"/>
        </w:tabs>
        <w:jc w:val="thaiDistribute"/>
        <w:rPr>
          <w:rFonts w:ascii="THSarabunPSK" w:eastAsia="Calibri" w:hAnsi="THSarabunPSK" w:cs="THSarabunPSK"/>
          <w:sz w:val="32"/>
          <w:szCs w:val="32"/>
          <w:cs/>
        </w:rPr>
      </w:pPr>
      <w:r>
        <w:rPr>
          <w:rFonts w:ascii="THSarabunPSK" w:eastAsia="Calibri" w:hAnsi="THSarabunPSK" w:cs="THSarabunPSK" w:hint="cs"/>
          <w:sz w:val="32"/>
          <w:szCs w:val="32"/>
          <w:cs/>
        </w:rPr>
        <w:tab/>
      </w:r>
      <w:r w:rsidR="006A05E2" w:rsidRPr="006A05E2">
        <w:rPr>
          <w:rFonts w:ascii="THSarabunPSK" w:eastAsia="Calibri" w:hAnsi="THSarabunPSK" w:cs="THSarabunPSK" w:hint="cs"/>
          <w:sz w:val="32"/>
          <w:szCs w:val="32"/>
          <w:cs/>
        </w:rPr>
        <w:t xml:space="preserve">ในการดำเนินการความเสี่ยง คณะกรรมการจัดการความเสี่ยง </w:t>
      </w:r>
      <w:r w:rsidR="003E6B43">
        <w:rPr>
          <w:rFonts w:ascii="THSarabunPSK" w:eastAsia="Calibri" w:hAnsi="THSarabunPSK" w:cs="THSarabunPSK" w:hint="cs"/>
          <w:sz w:val="32"/>
          <w:szCs w:val="32"/>
          <w:cs/>
        </w:rPr>
        <w:t>ศูนย์อาเซียนศึกษา</w:t>
      </w:r>
      <w:r w:rsidR="006A05E2" w:rsidRPr="006A05E2">
        <w:rPr>
          <w:rFonts w:ascii="THSarabunPSK" w:eastAsia="Calibri" w:hAnsi="THSarabunPSK" w:cs="THSarabunPSK" w:hint="cs"/>
          <w:sz w:val="32"/>
          <w:szCs w:val="32"/>
          <w:cs/>
        </w:rPr>
        <w:t>ได้พิจารณาใช้แนว</w:t>
      </w:r>
      <w:r w:rsidR="001D69D3">
        <w:rPr>
          <w:rFonts w:ascii="THSarabunPSK" w:eastAsia="Calibri" w:hAnsi="THSarabunPSK" w:cs="THSarabunPSK" w:hint="cs"/>
          <w:sz w:val="32"/>
          <w:szCs w:val="32"/>
          <w:cs/>
        </w:rPr>
        <w:t>คิดในการจัดการความเสียง ๒ ประการ</w:t>
      </w:r>
      <w:r w:rsidR="006A05E2" w:rsidRPr="006A05E2">
        <w:rPr>
          <w:rFonts w:ascii="THSarabunPSK" w:eastAsia="Calibri" w:hAnsi="THSarabunPSK" w:cs="THSarabunPSK" w:hint="cs"/>
          <w:sz w:val="32"/>
          <w:szCs w:val="32"/>
          <w:cs/>
        </w:rPr>
        <w:t xml:space="preserve"> ดังต่อไปนี้</w:t>
      </w:r>
    </w:p>
    <w:p w:rsidR="006A05E2" w:rsidRDefault="006A05E2" w:rsidP="00CB0932">
      <w:pPr>
        <w:tabs>
          <w:tab w:val="left" w:pos="936"/>
          <w:tab w:val="left" w:pos="180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A05E2">
        <w:rPr>
          <w:rFonts w:ascii="THSarabunPSK" w:eastAsia="Calibri" w:hAnsi="THSarabunPSK" w:cs="THSarabunPSK"/>
          <w:sz w:val="32"/>
          <w:szCs w:val="32"/>
        </w:rPr>
        <w:tab/>
      </w:r>
      <w:r w:rsidRPr="006A05E2">
        <w:rPr>
          <w:rFonts w:ascii="THSarabunPSK" w:eastAsia="Calibri" w:hAnsi="THSarabunPSK" w:cs="THSarabunPSK" w:hint="cs"/>
          <w:b/>
          <w:bCs/>
          <w:sz w:val="32"/>
          <w:szCs w:val="32"/>
          <w:cs/>
        </w:rPr>
        <w:t>๑.๑ ตารางวิเคราะห์โอกาสที่จะเกิดความเสี่ยง</w:t>
      </w:r>
      <w:r w:rsidRPr="006A05E2">
        <w:rPr>
          <w:rFonts w:ascii="THSarabunPSK" w:eastAsia="Calibri" w:hAnsi="THSarabunPSK" w:cs="THSarabunPSK"/>
          <w:b/>
          <w:bCs/>
          <w:sz w:val="32"/>
          <w:szCs w:val="32"/>
          <w:cs/>
        </w:rPr>
        <w:t xml:space="preserve"> (</w:t>
      </w:r>
      <w:r w:rsidRPr="006A05E2">
        <w:rPr>
          <w:rFonts w:ascii="THSarabunPSK" w:eastAsia="Calibri" w:hAnsi="THSarabunPSK" w:cs="THSarabunPSK"/>
          <w:b/>
          <w:bCs/>
          <w:sz w:val="32"/>
          <w:szCs w:val="32"/>
        </w:rPr>
        <w:t>Likelihood</w:t>
      </w:r>
      <w:r w:rsidRPr="006A05E2">
        <w:rPr>
          <w:rFonts w:ascii="THSarabunPSK" w:eastAsia="Calibri" w:hAnsi="THSarabunPSK" w:cs="THSarabunPSK"/>
          <w:b/>
          <w:bCs/>
          <w:sz w:val="32"/>
          <w:szCs w:val="32"/>
          <w:cs/>
        </w:rPr>
        <w:t xml:space="preserve">) </w:t>
      </w:r>
      <w:r w:rsidRPr="006A05E2">
        <w:rPr>
          <w:rFonts w:ascii="THSarabunPSK" w:eastAsia="Calibri" w:hAnsi="THSarabunPSK" w:cs="THSarabunPSK" w:hint="cs"/>
          <w:b/>
          <w:bCs/>
          <w:sz w:val="32"/>
          <w:szCs w:val="32"/>
          <w:cs/>
        </w:rPr>
        <w:t>และผลกระทบที่จะเกิดขึ้น</w:t>
      </w:r>
      <w:r w:rsidRPr="006A05E2">
        <w:rPr>
          <w:rFonts w:ascii="THSarabunPSK" w:eastAsia="Calibri" w:hAnsi="THSarabunPSK" w:cs="THSarabunPSK"/>
          <w:b/>
          <w:bCs/>
          <w:sz w:val="32"/>
          <w:szCs w:val="32"/>
          <w:cs/>
        </w:rPr>
        <w:t xml:space="preserve"> (</w:t>
      </w:r>
      <w:r w:rsidRPr="006A05E2">
        <w:rPr>
          <w:rFonts w:ascii="THSarabunPSK" w:eastAsia="Calibri" w:hAnsi="THSarabunPSK" w:cs="THSarabunPSK"/>
          <w:b/>
          <w:bCs/>
          <w:sz w:val="32"/>
          <w:szCs w:val="32"/>
        </w:rPr>
        <w:t>Impact</w:t>
      </w:r>
      <w:r w:rsidRPr="006A05E2">
        <w:rPr>
          <w:rFonts w:ascii="THSarabunPSK" w:eastAsia="Calibri" w:hAnsi="THSarabunPSK" w:cs="THSarabunPSK"/>
          <w:b/>
          <w:bCs/>
          <w:sz w:val="32"/>
          <w:szCs w:val="32"/>
          <w:cs/>
        </w:rPr>
        <w:t xml:space="preserve">) </w:t>
      </w:r>
      <w:r w:rsidRPr="006A05E2">
        <w:rPr>
          <w:rFonts w:ascii="THSarabunPSK" w:eastAsia="Calibri" w:hAnsi="THSarabunPSK" w:cs="THSarabunPSK" w:hint="cs"/>
          <w:sz w:val="32"/>
          <w:szCs w:val="32"/>
          <w:cs/>
        </w:rPr>
        <w:t>เพื่อใช้ในการหาปัจจัยความเสี่ยง โดยสามารถแบ่งระดับความเสี่ยงของปัจจัยว่า ปัจจัยไหนที่ต้องมีการดำเนินการอย่างเร่งด่วนเพื่อหาแนวทางหรือวิธีการแก้ไขให้ทันก่อนที่จะส่งผลกระทบต่อส่วนงาน  หรือปัจจัยไหนที่เป็นความเสี่ยงที่ไม่เร่งด่วน  ดังนี้</w:t>
      </w:r>
    </w:p>
    <w:p w:rsidR="00CB0932" w:rsidRDefault="00CB0932" w:rsidP="00CB0932">
      <w:pPr>
        <w:autoSpaceDE w:val="0"/>
        <w:autoSpaceDN w:val="0"/>
        <w:adjustRightInd w:val="0"/>
        <w:jc w:val="thaiDistribute"/>
      </w:pPr>
    </w:p>
    <w:p w:rsidR="00CB0932" w:rsidRDefault="003E4ACC" w:rsidP="00CB0932">
      <w:r>
        <w:rPr>
          <w:noProof/>
        </w:rPr>
        <w:object w:dxaOrig="1440" w:dyaOrig="1440">
          <v:group id="_x0000_s1081" style="position:absolute;margin-left:29.8pt;margin-top:2.8pt;width:385.35pt;height:220.1pt;z-index:251663360" coordorigin="1958,9742" coordsize="7707,4402">
            <v:shape id="_x0000_s1082" type="#_x0000_t75" style="position:absolute;left:3237;top:9742;width:6428;height:4402" fillcolor="#bbe0e3">
              <v:imagedata r:id="rId8" o:title=""/>
            </v:shape>
            <v:shape id="_x0000_s1083" type="#_x0000_t75" style="position:absolute;left:1958;top:9812;width:734;height:4332" filled="t" fillcolor="white [3212]" stroked="t" strokecolor="white [3212]">
              <v:stroke dashstyle="1 1" endcap="round"/>
              <v:imagedata r:id="rId9" o:title=""/>
            </v:shape>
          </v:group>
          <o:OLEObject Type="Embed" ProgID="Excel.Sheet.8" ShapeID="_x0000_s1082" DrawAspect="Content" ObjectID="_1592664332" r:id="rId10"/>
          <o:OLEObject Type="Embed" ProgID="Excel.Sheet.8" ShapeID="_x0000_s1083" DrawAspect="Content" ObjectID="_1592664333" r:id="rId11"/>
        </w:object>
      </w:r>
    </w:p>
    <w:p w:rsidR="00CB0932" w:rsidRDefault="00CB0932" w:rsidP="00CB0932"/>
    <w:p w:rsidR="00CB0932" w:rsidRDefault="00CB0932" w:rsidP="00CB0932"/>
    <w:p w:rsidR="00CB0932" w:rsidRDefault="00CB0932" w:rsidP="00CB0932"/>
    <w:p w:rsidR="00CB0932" w:rsidRDefault="00CB0932" w:rsidP="00CB0932"/>
    <w:p w:rsidR="00CB0932" w:rsidRDefault="00CB0932" w:rsidP="00CB0932">
      <w:pPr>
        <w:ind w:left="2160" w:firstLine="720"/>
        <w:jc w:val="center"/>
        <w:rPr>
          <w:rFonts w:ascii="THSarabunPSK" w:hAnsi="THSarabunPSK" w:cs="THSarabunPSK"/>
          <w:b/>
          <w:bCs/>
        </w:rPr>
      </w:pPr>
    </w:p>
    <w:p w:rsidR="00CB0932" w:rsidRDefault="00CB0932" w:rsidP="00CB0932">
      <w:pPr>
        <w:ind w:left="2160" w:firstLine="720"/>
        <w:rPr>
          <w:rFonts w:ascii="THSarabunPSK" w:hAnsi="THSarabunPSK" w:cs="THSarabunPSK"/>
          <w:b/>
          <w:bCs/>
        </w:rPr>
      </w:pPr>
      <w:r w:rsidRPr="00AF6A51">
        <w:rPr>
          <w:rFonts w:ascii="THSarabunPSK" w:hAnsi="THSarabunPSK" w:cs="THSarabunPSK" w:hint="cs"/>
          <w:b/>
          <w:bCs/>
          <w:cs/>
        </w:rPr>
        <w:t xml:space="preserve">ผลกระทบ </w:t>
      </w:r>
      <w:r w:rsidRPr="00AF6A51">
        <w:rPr>
          <w:b/>
          <w:bCs/>
          <w:szCs w:val="24"/>
          <w:cs/>
          <w:lang w:val="en-SG"/>
        </w:rPr>
        <w:t>(</w:t>
      </w:r>
      <w:r w:rsidRPr="00AF6A51">
        <w:rPr>
          <w:b/>
          <w:bCs/>
          <w:lang w:val="en-SG"/>
        </w:rPr>
        <w:t xml:space="preserve">Impact </w:t>
      </w:r>
      <w:r w:rsidRPr="00AF6A51">
        <w:rPr>
          <w:b/>
          <w:bCs/>
          <w:szCs w:val="24"/>
          <w:cs/>
          <w:lang w:val="en-SG"/>
        </w:rPr>
        <w:t xml:space="preserve">: </w:t>
      </w:r>
      <w:r w:rsidRPr="00AF6A51">
        <w:rPr>
          <w:b/>
          <w:bCs/>
          <w:lang w:val="en-SG"/>
        </w:rPr>
        <w:t>I</w:t>
      </w:r>
      <w:r w:rsidRPr="00AF6A51">
        <w:rPr>
          <w:b/>
          <w:bCs/>
          <w:szCs w:val="24"/>
          <w:cs/>
          <w:lang w:val="en-SG"/>
        </w:rPr>
        <w:t>)</w:t>
      </w:r>
    </w:p>
    <w:p w:rsidR="00CB0932" w:rsidRDefault="00CB0932" w:rsidP="00CB0932">
      <w:pPr>
        <w:ind w:left="2160" w:firstLine="720"/>
        <w:rPr>
          <w:rFonts w:ascii="THSarabunPSK" w:hAnsi="THSarabunPSK" w:cs="THSarabunPSK"/>
          <w:b/>
          <w:bCs/>
        </w:rPr>
      </w:pPr>
    </w:p>
    <w:p w:rsidR="00CB0932" w:rsidRDefault="00CB0932" w:rsidP="00CB0932">
      <w:pPr>
        <w:ind w:left="2160" w:firstLine="720"/>
        <w:rPr>
          <w:rFonts w:ascii="THSarabunPSK" w:hAnsi="THSarabunPSK" w:cs="THSarabunPSK"/>
          <w:b/>
          <w:bCs/>
        </w:rPr>
      </w:pPr>
    </w:p>
    <w:p w:rsidR="00CB0932" w:rsidRDefault="00CB0932" w:rsidP="00CB0932">
      <w:pPr>
        <w:ind w:left="2160" w:firstLine="720"/>
        <w:rPr>
          <w:rFonts w:ascii="THSarabunPSK" w:hAnsi="THSarabunPSK" w:cs="THSarabunPSK"/>
          <w:b/>
          <w:bCs/>
        </w:rPr>
      </w:pPr>
    </w:p>
    <w:p w:rsidR="006A05E2" w:rsidRDefault="006A05E2" w:rsidP="006A05E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A05E2" w:rsidRPr="006A05E2" w:rsidRDefault="006A05E2" w:rsidP="006A05E2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A05E2" w:rsidRPr="006A05E2" w:rsidRDefault="006A05E2" w:rsidP="006A05E2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A05E2" w:rsidRPr="006A05E2" w:rsidRDefault="006A05E2" w:rsidP="006A05E2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A05E2" w:rsidRPr="006A05E2" w:rsidRDefault="003E4ACC" w:rsidP="006A05E2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noProof/>
        </w:rPr>
        <w:pict>
          <v:shape id="Text Box 6" o:spid="_x0000_s1084" type="#_x0000_t202" style="position:absolute;margin-left:89.85pt;margin-top:4.3pt;width:321.4pt;height:34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">
            <v:textbox>
              <w:txbxContent>
                <w:p w:rsidR="003E4ACC" w:rsidRPr="00FD2101" w:rsidRDefault="003E4ACC" w:rsidP="00CB0932">
                  <w:pPr>
                    <w:jc w:val="center"/>
                  </w:pPr>
                  <w:r w:rsidRPr="00FD2101">
                    <w:rPr>
                      <w:sz w:val="36"/>
                      <w:szCs w:val="36"/>
                      <w:cs/>
                    </w:rPr>
                    <w:t>ผลกระทบของความเสี่ยง</w:t>
                  </w:r>
                  <w:r w:rsidRPr="00FD2101">
                    <w:rPr>
                      <w:sz w:val="36"/>
                      <w:szCs w:val="36"/>
                    </w:rPr>
                    <w:t xml:space="preserve"> Impact</w:t>
                  </w:r>
                  <w:r w:rsidRPr="00FD2101">
                    <w:rPr>
                      <w:szCs w:val="24"/>
                      <w:cs/>
                    </w:rPr>
                    <w:t xml:space="preserve"> (</w:t>
                  </w:r>
                  <w:r w:rsidRPr="00FD2101">
                    <w:t>I</w:t>
                  </w:r>
                  <w:r w:rsidRPr="00FD2101">
                    <w:rPr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6A05E2" w:rsidRPr="006A05E2" w:rsidRDefault="003E4ACC" w:rsidP="006A05E2">
      <w:pPr>
        <w:spacing w:after="200" w:line="276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noProof/>
        </w:rPr>
        <w:pict>
          <v:shape id="_x0000_s1085" type="#_x0000_t202" style="position:absolute;margin-left:161.85pt;margin-top:720.85pt;width:321.4pt;height:34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d6LgIAAFg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">
            <v:textbox>
              <w:txbxContent>
                <w:p w:rsidR="003E4ACC" w:rsidRPr="00FD2101" w:rsidRDefault="003E4ACC" w:rsidP="00CB0932">
                  <w:pPr>
                    <w:jc w:val="center"/>
                  </w:pPr>
                  <w:r w:rsidRPr="00FD2101">
                    <w:rPr>
                      <w:sz w:val="36"/>
                      <w:szCs w:val="36"/>
                      <w:cs/>
                    </w:rPr>
                    <w:t>ผลกระทบของความเสี่ยง</w:t>
                  </w:r>
                  <w:r w:rsidRPr="00FD2101">
                    <w:rPr>
                      <w:sz w:val="36"/>
                      <w:szCs w:val="36"/>
                    </w:rPr>
                    <w:t xml:space="preserve"> Impact</w:t>
                  </w:r>
                  <w:r w:rsidRPr="00FD2101">
                    <w:rPr>
                      <w:szCs w:val="24"/>
                      <w:cs/>
                    </w:rPr>
                    <w:t xml:space="preserve"> (</w:t>
                  </w:r>
                  <w:r w:rsidRPr="00FD2101">
                    <w:t>I</w:t>
                  </w:r>
                  <w:r w:rsidRPr="00FD2101">
                    <w:rPr>
                      <w:szCs w:val="24"/>
                      <w:cs/>
                    </w:rPr>
                    <w:t>)</w:t>
                  </w:r>
                </w:p>
              </w:txbxContent>
            </v:textbox>
          </v:shape>
        </w:pic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468"/>
        <w:gridCol w:w="2693"/>
        <w:gridCol w:w="2976"/>
      </w:tblGrid>
      <w:tr w:rsidR="00CB0932" w:rsidTr="00CB0932">
        <w:trPr>
          <w:trHeight w:val="841"/>
        </w:trPr>
        <w:tc>
          <w:tcPr>
            <w:tcW w:w="3468" w:type="dxa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0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693" w:type="dxa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ค่าช่วงคะแนน</w:t>
            </w:r>
            <w:r w:rsidRPr="00CB0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(โอกาสเกิด </w:t>
            </w:r>
            <w:r w:rsidRPr="00CB09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ผลกระทบ)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09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สีแสดงระดับความเสี่ยง</w:t>
            </w:r>
          </w:p>
        </w:tc>
      </w:tr>
      <w:tr w:rsidR="00CB0932" w:rsidTr="00CB0932">
        <w:trPr>
          <w:trHeight w:val="523"/>
        </w:trPr>
        <w:tc>
          <w:tcPr>
            <w:tcW w:w="3468" w:type="dxa"/>
            <w:vAlign w:val="center"/>
          </w:tcPr>
          <w:p w:rsidR="00CB0932" w:rsidRPr="00CB0932" w:rsidRDefault="00CB0932" w:rsidP="00E5173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ระดับความเสี่ยงต่ำ (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</w:rPr>
              <w:t>Low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hAnsi="TH SarabunIT๙" w:cs="TH SarabunIT๙"/>
                <w:sz w:val="32"/>
                <w:szCs w:val="32"/>
                <w:cs/>
              </w:rPr>
              <w:t>๑–๓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สีเขียว</w:t>
            </w:r>
          </w:p>
        </w:tc>
      </w:tr>
      <w:tr w:rsidR="00CB0932" w:rsidTr="00CB0932">
        <w:trPr>
          <w:trHeight w:val="502"/>
        </w:trPr>
        <w:tc>
          <w:tcPr>
            <w:tcW w:w="3468" w:type="dxa"/>
            <w:vAlign w:val="center"/>
          </w:tcPr>
          <w:p w:rsidR="00CB0932" w:rsidRPr="00CB0932" w:rsidRDefault="00CB0932" w:rsidP="00E51737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ระดับความเสี่ยงปานกลาง (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</w:rPr>
              <w:t>Medium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hAnsi="TH SarabunIT๙" w:cs="TH SarabunIT๙"/>
                <w:sz w:val="32"/>
                <w:szCs w:val="32"/>
                <w:cs/>
              </w:rPr>
              <w:t>๔–๖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สีเหลือง</w:t>
            </w:r>
          </w:p>
        </w:tc>
      </w:tr>
      <w:tr w:rsidR="00CB0932" w:rsidTr="00CB0932">
        <w:trPr>
          <w:trHeight w:val="523"/>
        </w:trPr>
        <w:tc>
          <w:tcPr>
            <w:tcW w:w="3468" w:type="dxa"/>
            <w:vAlign w:val="center"/>
          </w:tcPr>
          <w:p w:rsidR="00CB0932" w:rsidRPr="00CB0932" w:rsidRDefault="00CB0932" w:rsidP="00E5173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ระดับความเสี่ยงสูง (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</w:rPr>
              <w:t>High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hAnsi="TH SarabunIT๙" w:cs="TH SarabunIT๙"/>
                <w:sz w:val="32"/>
                <w:szCs w:val="32"/>
                <w:cs/>
              </w:rPr>
              <w:t>๘–๑๒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สีส้ม</w:t>
            </w:r>
          </w:p>
        </w:tc>
      </w:tr>
      <w:tr w:rsidR="00CB0932" w:rsidTr="00CB0932">
        <w:trPr>
          <w:trHeight w:val="545"/>
        </w:trPr>
        <w:tc>
          <w:tcPr>
            <w:tcW w:w="3468" w:type="dxa"/>
            <w:vAlign w:val="center"/>
          </w:tcPr>
          <w:p w:rsidR="00CB0932" w:rsidRPr="00CB0932" w:rsidRDefault="00CB0932" w:rsidP="00E5173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ระดับความเสี่ยงสูงมาก (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</w:rPr>
              <w:t>Extreme</w:t>
            </w:r>
            <w:r w:rsidRPr="00CB093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CB0932">
              <w:rPr>
                <w:rFonts w:ascii="TH SarabunIT๙" w:hAnsi="TH SarabunIT๙" w:cs="TH SarabunIT๙"/>
                <w:sz w:val="32"/>
                <w:szCs w:val="32"/>
                <w:cs/>
              </w:rPr>
              <w:t>๑๕–๒๕</w:t>
            </w:r>
          </w:p>
        </w:tc>
        <w:tc>
          <w:tcPr>
            <w:tcW w:w="2976" w:type="dxa"/>
            <w:shd w:val="clear" w:color="auto" w:fill="FF0000"/>
            <w:vAlign w:val="center"/>
          </w:tcPr>
          <w:p w:rsidR="00CB0932" w:rsidRPr="00CB0932" w:rsidRDefault="00CB0932" w:rsidP="00E51737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CB0932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สีแดง</w:t>
            </w:r>
          </w:p>
        </w:tc>
      </w:tr>
    </w:tbl>
    <w:p w:rsidR="00766078" w:rsidRDefault="00766078" w:rsidP="00CB0932">
      <w:pPr>
        <w:tabs>
          <w:tab w:val="left" w:pos="936"/>
          <w:tab w:val="left" w:pos="180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66078" w:rsidRDefault="00766078" w:rsidP="00CB0932">
      <w:pPr>
        <w:tabs>
          <w:tab w:val="left" w:pos="936"/>
          <w:tab w:val="left" w:pos="180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66078" w:rsidRDefault="00766078" w:rsidP="00CB0932">
      <w:pPr>
        <w:tabs>
          <w:tab w:val="left" w:pos="936"/>
          <w:tab w:val="left" w:pos="1800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B0932" w:rsidRPr="00CB0932" w:rsidRDefault="00CB0932" w:rsidP="00CB0932">
      <w:pPr>
        <w:tabs>
          <w:tab w:val="left" w:pos="936"/>
          <w:tab w:val="left" w:pos="1800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CB09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กณฑ์ระดับความเสี่ยงที่ยอมรับได้ มีดังนี้</w:t>
      </w:r>
      <w:r w:rsidRPr="00CB0932">
        <w:rPr>
          <w:rFonts w:ascii="TH SarabunIT๙" w:hAnsi="TH SarabunIT๙" w:cs="TH SarabunIT๙"/>
          <w:b/>
          <w:bCs/>
          <w:sz w:val="32"/>
          <w:szCs w:val="32"/>
          <w:u w:val="single"/>
        </w:rPr>
        <w:br/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>ระดับความเสี่ยงด้านการปฏิบัติงาน</w:t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>มีค่าตั้งแต่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  <w:t>๑ – ๖</w:t>
      </w:r>
    </w:p>
    <w:p w:rsidR="00CB0932" w:rsidRPr="00CB0932" w:rsidRDefault="00CB0932" w:rsidP="00CB0932">
      <w:pPr>
        <w:tabs>
          <w:tab w:val="left" w:pos="936"/>
          <w:tab w:val="left" w:pos="1800"/>
        </w:tabs>
        <w:rPr>
          <w:rFonts w:ascii="TH SarabunIT๙" w:hAnsi="TH SarabunIT๙" w:cs="TH SarabunIT๙"/>
          <w:sz w:val="32"/>
          <w:szCs w:val="32"/>
          <w:cs/>
        </w:rPr>
      </w:pPr>
      <w:r w:rsidRPr="00CB0932">
        <w:rPr>
          <w:rFonts w:ascii="TH SarabunIT๙" w:hAnsi="TH SarabunIT๙" w:cs="TH SarabunIT๙"/>
          <w:sz w:val="32"/>
          <w:szCs w:val="32"/>
          <w:cs/>
        </w:rPr>
        <w:tab/>
        <w:t>ระดับความเสี่ยงด้านการเงิน</w:t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>มีค่าตั้งแต่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  <w:t>๑ – ๖</w:t>
      </w:r>
    </w:p>
    <w:p w:rsidR="00CB0932" w:rsidRPr="00CB0932" w:rsidRDefault="00CB0932" w:rsidP="00CB0932">
      <w:pPr>
        <w:tabs>
          <w:tab w:val="left" w:pos="936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CB0932">
        <w:rPr>
          <w:rFonts w:ascii="TH SarabunIT๙" w:hAnsi="TH SarabunIT๙" w:cs="TH SarabunIT๙"/>
          <w:sz w:val="32"/>
          <w:szCs w:val="32"/>
          <w:cs/>
        </w:rPr>
        <w:tab/>
        <w:t>ระดับความเสี่ยงด้านกฎระเบียบ</w:t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Pr="00CB0932">
        <w:rPr>
          <w:rFonts w:ascii="TH SarabunIT๙" w:hAnsi="TH SarabunIT๙" w:cs="TH SarabunIT๙"/>
          <w:sz w:val="32"/>
          <w:szCs w:val="32"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>มีค่าตั้งแต่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  <w:t>๑ – ๖</w:t>
      </w:r>
    </w:p>
    <w:p w:rsidR="00CB0932" w:rsidRPr="00CB0932" w:rsidRDefault="00CB0932" w:rsidP="00CB0932">
      <w:pPr>
        <w:tabs>
          <w:tab w:val="left" w:pos="936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 w:rsidRPr="00CB0932">
        <w:rPr>
          <w:rFonts w:ascii="TH SarabunIT๙" w:hAnsi="TH SarabunIT๙" w:cs="TH SarabunIT๙"/>
          <w:sz w:val="32"/>
          <w:szCs w:val="32"/>
          <w:cs/>
        </w:rPr>
        <w:tab/>
        <w:t>ระดับความเสี่ยงด้านเหตุการณ์ภายนอก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ab/>
        <w:t>มีค่าตั้งแต่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  <w:t>๑ – ๖</w:t>
      </w:r>
    </w:p>
    <w:p w:rsidR="00CB0932" w:rsidRDefault="00CB0932" w:rsidP="00CB0932">
      <w:pPr>
        <w:tabs>
          <w:tab w:val="left" w:pos="936"/>
          <w:tab w:val="left" w:pos="18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>ระดับความเสี่ยงด้านกลยุทธ์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="009D3438">
        <w:rPr>
          <w:rFonts w:ascii="TH SarabunIT๙" w:hAnsi="TH SarabunIT๙" w:cs="TH SarabunIT๙" w:hint="cs"/>
          <w:sz w:val="32"/>
          <w:szCs w:val="32"/>
          <w:cs/>
        </w:rPr>
        <w:tab/>
      </w:r>
      <w:r w:rsidRPr="00CB0932">
        <w:rPr>
          <w:rFonts w:ascii="TH SarabunIT๙" w:hAnsi="TH SarabunIT๙" w:cs="TH SarabunIT๙"/>
          <w:sz w:val="32"/>
          <w:szCs w:val="32"/>
          <w:cs/>
        </w:rPr>
        <w:t>มีค่าตั้งแต่</w:t>
      </w:r>
      <w:r w:rsidRPr="00CB0932">
        <w:rPr>
          <w:rFonts w:ascii="TH SarabunIT๙" w:hAnsi="TH SarabunIT๙" w:cs="TH SarabunIT๙"/>
          <w:sz w:val="32"/>
          <w:szCs w:val="32"/>
          <w:cs/>
        </w:rPr>
        <w:tab/>
        <w:t>๑ – ๖</w:t>
      </w:r>
    </w:p>
    <w:p w:rsidR="00766078" w:rsidRDefault="00766078" w:rsidP="00CB0932">
      <w:pPr>
        <w:tabs>
          <w:tab w:val="left" w:pos="936"/>
          <w:tab w:val="left" w:pos="1800"/>
        </w:tabs>
        <w:rPr>
          <w:rFonts w:ascii="TH SarabunIT๙" w:hAnsi="TH SarabunIT๙" w:cs="TH SarabunIT๙"/>
          <w:sz w:val="32"/>
          <w:szCs w:val="32"/>
        </w:rPr>
      </w:pPr>
    </w:p>
    <w:p w:rsidR="006A05E2" w:rsidRPr="00CB0932" w:rsidRDefault="00CB0932" w:rsidP="00766078">
      <w:pPr>
        <w:tabs>
          <w:tab w:val="left" w:pos="936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05E2" w:rsidRPr="006A05E2">
        <w:rPr>
          <w:rFonts w:ascii="THSarabunPSK" w:eastAsia="Calibri" w:hAnsi="THSarabunPSK" w:cs="THSarabunPSK" w:hint="cs"/>
          <w:b/>
          <w:bCs/>
          <w:color w:val="000000"/>
          <w:sz w:val="32"/>
          <w:szCs w:val="32"/>
          <w:cs/>
        </w:rPr>
        <w:t>๑.๒  แนวคิดในการดำเนินงานจัดการความเสี่ยง</w:t>
      </w:r>
      <w:r w:rsidR="006A05E2" w:rsidRPr="006A05E2">
        <w:rPr>
          <w:rFonts w:ascii="THSarabunPSK" w:eastAsia="Calibri" w:hAnsi="THSarabunPSK" w:cs="THSarabunPSK" w:hint="cs"/>
          <w:color w:val="000000"/>
          <w:sz w:val="32"/>
          <w:szCs w:val="32"/>
          <w:cs/>
        </w:rPr>
        <w:t>เมื่อพิจารณาหาปัจจัยความเสี่ยงที่ต้องดำเนินการแล้ว แนวคิดในการดำเนินการเพื่อจัดการความเสี่ยง คณะกรรมการจัดการความเสี่ยงของ</w:t>
      </w:r>
      <w:r>
        <w:rPr>
          <w:rFonts w:ascii="THSarabunPSK" w:eastAsia="Calibri" w:hAnsi="THSarabunPSK" w:cs="THSarabunPSK" w:hint="cs"/>
          <w:color w:val="000000"/>
          <w:sz w:val="32"/>
          <w:szCs w:val="32"/>
          <w:cs/>
        </w:rPr>
        <w:t>คณะ</w:t>
      </w:r>
      <w:r w:rsidR="00CF0E21">
        <w:rPr>
          <w:rFonts w:ascii="THSarabunPSK" w:eastAsia="Calibri" w:hAnsi="THSarabunPSK" w:cs="THSarabunPSK" w:hint="cs"/>
          <w:color w:val="000000"/>
          <w:sz w:val="32"/>
          <w:szCs w:val="32"/>
          <w:cs/>
        </w:rPr>
        <w:t>มนุษยศาสตร์</w:t>
      </w:r>
      <w:r>
        <w:rPr>
          <w:rFonts w:ascii="THSarabunPSK" w:eastAsia="Calibri" w:hAnsi="THSarabunPSK" w:cs="THSarabunPSK" w:hint="cs"/>
          <w:color w:val="000000"/>
          <w:sz w:val="32"/>
          <w:szCs w:val="32"/>
          <w:cs/>
        </w:rPr>
        <w:t xml:space="preserve"> เลือก</w:t>
      </w:r>
      <w:r w:rsidR="006A05E2" w:rsidRPr="006A05E2">
        <w:rPr>
          <w:rFonts w:ascii="THSarabunPSK" w:eastAsia="Calibri" w:hAnsi="THSarabunPSK" w:cs="THSarabunPSK" w:hint="cs"/>
          <w:color w:val="000000"/>
          <w:sz w:val="32"/>
          <w:szCs w:val="32"/>
          <w:cs/>
        </w:rPr>
        <w:t xml:space="preserve">แนวปฏิบัติตามหลัก </w:t>
      </w:r>
      <w:r w:rsidR="006A05E2" w:rsidRPr="006A05E2">
        <w:rPr>
          <w:rFonts w:ascii="THSarabunPSK" w:eastAsia="Calibri" w:hAnsi="THSarabunPSK" w:cs="THSarabunPSK"/>
          <w:color w:val="000000"/>
          <w:sz w:val="32"/>
          <w:szCs w:val="32"/>
        </w:rPr>
        <w:t xml:space="preserve">PDCA  </w:t>
      </w:r>
      <w:r w:rsidR="006A05E2" w:rsidRPr="006A05E2">
        <w:rPr>
          <w:rFonts w:ascii="THSarabunPSK" w:eastAsia="Calibri" w:hAnsi="THSarabunPSK" w:cs="THSarabunPSK" w:hint="cs"/>
          <w:color w:val="000000"/>
          <w:sz w:val="32"/>
          <w:szCs w:val="32"/>
          <w:cs/>
        </w:rPr>
        <w:t>คือ การวางแผน  การดำเนินงาน  การประเมินผล และการปรับปรุงแก้ไข</w:t>
      </w:r>
    </w:p>
    <w:p w:rsidR="00CB0932" w:rsidRPr="006A05E2" w:rsidRDefault="00CB0932" w:rsidP="00CB0932">
      <w:pPr>
        <w:tabs>
          <w:tab w:val="left" w:leader="underscore" w:pos="936"/>
          <w:tab w:val="left" w:pos="1800"/>
        </w:tabs>
        <w:ind w:firstLine="720"/>
        <w:jc w:val="thaiDistribute"/>
        <w:rPr>
          <w:rFonts w:ascii="THSarabunPSK" w:eastAsia="Calibri" w:hAnsi="THSarabunPSK" w:cs="THSarabunPSK"/>
          <w:color w:val="000000"/>
          <w:sz w:val="32"/>
          <w:szCs w:val="32"/>
        </w:rPr>
      </w:pPr>
    </w:p>
    <w:p w:rsidR="006A05E2" w:rsidRPr="006A05E2" w:rsidRDefault="006A05E2" w:rsidP="006A05E2">
      <w:pPr>
        <w:shd w:val="clear" w:color="auto" w:fill="FFFFFF"/>
        <w:spacing w:before="270" w:after="135"/>
        <w:jc w:val="center"/>
        <w:outlineLvl w:val="1"/>
        <w:rPr>
          <w:rFonts w:ascii="TH SarabunPSK" w:hAnsi="TH SarabunPSK" w:cs="TH SarabunPSK"/>
          <w:sz w:val="32"/>
          <w:szCs w:val="32"/>
        </w:rPr>
      </w:pPr>
      <w:r w:rsidRPr="006A05E2">
        <w:rPr>
          <w:rFonts w:ascii="TH SarabunPSK" w:hAnsi="TH SarabunPSK" w:cs="TH SarabunPSK"/>
          <w:b/>
          <w:bCs/>
          <w:sz w:val="32"/>
          <w:szCs w:val="32"/>
          <w:cs/>
        </w:rPr>
        <w:t>วงจร</w:t>
      </w:r>
      <w:r w:rsidRPr="006A05E2">
        <w:rPr>
          <w:rFonts w:ascii="TH SarabunPSK" w:hAnsi="TH SarabunPSK" w:cs="TH SarabunPSK"/>
          <w:sz w:val="32"/>
          <w:szCs w:val="32"/>
        </w:rPr>
        <w:t> </w:t>
      </w:r>
      <w:r w:rsidRPr="006A05E2">
        <w:rPr>
          <w:rFonts w:ascii="TH SarabunPSK" w:hAnsi="TH SarabunPSK" w:cs="TH SarabunPSK"/>
          <w:b/>
          <w:bCs/>
          <w:sz w:val="32"/>
          <w:szCs w:val="32"/>
        </w:rPr>
        <w:t xml:space="preserve">PDCA Cycle </w:t>
      </w:r>
      <w:r w:rsidRPr="006A05E2">
        <w:rPr>
          <w:rFonts w:ascii="TH SarabunPSK" w:hAnsi="TH SarabunPSK" w:cs="TH SarabunPSK"/>
          <w:b/>
          <w:bCs/>
          <w:sz w:val="32"/>
          <w:szCs w:val="32"/>
          <w:cs/>
        </w:rPr>
        <w:t>หรือ</w:t>
      </w:r>
      <w:r w:rsidRPr="006A05E2">
        <w:rPr>
          <w:rFonts w:ascii="TH SarabunPSK" w:hAnsi="TH SarabunPSK" w:cs="TH SarabunPSK"/>
          <w:sz w:val="32"/>
          <w:szCs w:val="32"/>
        </w:rPr>
        <w:t> </w:t>
      </w:r>
      <w:r w:rsidRPr="006A05E2">
        <w:rPr>
          <w:rFonts w:ascii="TH SarabunPSK" w:hAnsi="TH SarabunPSK" w:cs="TH SarabunPSK"/>
          <w:b/>
          <w:bCs/>
          <w:sz w:val="32"/>
          <w:szCs w:val="32"/>
        </w:rPr>
        <w:t>Deming Cycle</w:t>
      </w:r>
    </w:p>
    <w:p w:rsidR="006A05E2" w:rsidRPr="00CB0932" w:rsidRDefault="006A05E2" w:rsidP="00CB0932">
      <w:pPr>
        <w:shd w:val="clear" w:color="auto" w:fill="FFFFFF"/>
        <w:spacing w:before="270" w:after="135"/>
        <w:jc w:val="center"/>
        <w:outlineLvl w:val="1"/>
        <w:rPr>
          <w:rFonts w:ascii="Tahoma" w:hAnsi="Tahoma" w:cs="Tahoma"/>
          <w:color w:val="333333"/>
          <w:sz w:val="41"/>
          <w:szCs w:val="41"/>
          <w:cs/>
        </w:rPr>
        <w:sectPr w:rsidR="006A05E2" w:rsidRPr="00CB0932" w:rsidSect="00FB0C38">
          <w:headerReference w:type="default" r:id="rId12"/>
          <w:pgSz w:w="11906" w:h="16838"/>
          <w:pgMar w:top="1440" w:right="1077" w:bottom="1440" w:left="1440" w:header="709" w:footer="709" w:gutter="0"/>
          <w:pgNumType w:fmt="thaiNumbers"/>
          <w:cols w:space="708"/>
          <w:docGrid w:linePitch="360"/>
        </w:sectPr>
      </w:pPr>
      <w:r w:rsidRPr="006A05E2">
        <w:rPr>
          <w:rFonts w:ascii="Tahoma" w:hAnsi="Tahoma" w:cs="Tahoma"/>
          <w:b/>
          <w:bCs/>
          <w:noProof/>
          <w:color w:val="003300"/>
          <w:sz w:val="41"/>
          <w:szCs w:val="41"/>
        </w:rPr>
        <w:drawing>
          <wp:inline distT="0" distB="0" distL="0" distR="0">
            <wp:extent cx="4643906" cy="3815255"/>
            <wp:effectExtent l="0" t="0" r="0" b="0"/>
            <wp:docPr id="3" name="รูปภาพ 1" descr="http://cdn.gotoknow.org/assets/media/files/000/701/694/large_PDCA.jpg?1300297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.gotoknow.org/assets/media/files/000/701/694/large_PDCA.jpg?13002975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808" cy="381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CB" w:rsidRPr="00D452D0" w:rsidRDefault="00CE36C3" w:rsidP="00CE36C3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๓. </w:t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การประเมินโอกาสและผลกระทบของความเสี่ยง</w:t>
      </w:r>
    </w:p>
    <w:p w:rsidR="00A05E73" w:rsidRPr="00D452D0" w:rsidRDefault="00CE36C3" w:rsidP="00CE36C3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เป็นการนำความเสี่ยงและปัจจัยเสี่ยงแต่ละปัจจัยที่ระบุไว้มาประเมินโอกาส (</w:t>
      </w:r>
      <w:r w:rsidR="009235CB" w:rsidRPr="00D452D0">
        <w:rPr>
          <w:rFonts w:ascii="TH SarabunIT๙" w:hAnsi="TH SarabunIT๙" w:cs="TH SarabunIT๙"/>
          <w:sz w:val="32"/>
          <w:szCs w:val="32"/>
        </w:rPr>
        <w:t>Likelihood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ที่จะเกิดเหตุการณ์ความเสี่ยงต่างๆ และประเมินระดับความรุนแรงหรือมูลค่าความเสียหาย (</w:t>
      </w:r>
      <w:r w:rsidR="009235CB" w:rsidRPr="00D452D0">
        <w:rPr>
          <w:rFonts w:ascii="TH SarabunIT๙" w:hAnsi="TH SarabunIT๙" w:cs="TH SarabunIT๙"/>
          <w:sz w:val="32"/>
          <w:szCs w:val="32"/>
        </w:rPr>
        <w:t>Impact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จากความเสี่ยง เพื่อให้เห็นถึงระดับของความเสี่ยงที่แตกต่างกัน ทำให้สามารถกำหนดการควบคุมความเสี่ยงได้อย่างเหมาะสม ซึ่งจะช่วยให้หน่วยงานสามารถวางแผนและจัดสรรทรัพยากรได้อย่างถูกต้องภายใต้งบประมาณ กำลังคน หรือเวลาที่มีจำกัด โดยอาศัยเกณฑ์มาตรฐานที่กำหนดไว้ข้างต้น</w:t>
      </w:r>
    </w:p>
    <w:p w:rsidR="009235CB" w:rsidRPr="00D452D0" w:rsidRDefault="00CE36C3" w:rsidP="00CE36C3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๓.๑ </w:t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</w:t>
      </w:r>
    </w:p>
    <w:p w:rsidR="00A05E73" w:rsidRPr="00D452D0" w:rsidRDefault="009235CB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 xml:space="preserve">เมื่อหน่วยงานพิจารณาโอกาส และความรุนแรงของผลกระทบ ของแต่ละปัจจัยเสี่ยงแล้ว ให้นำผลที่ได้มาพิจารณาความสัมพันธ์ระหว่างโอกาสที่จะเกิดความเสี่ยง และผลกระทบของความเสี่ยงต่อ หน่วยงาน ว่าก่อให้เกิดระดับของความเสี่ยงในระดับใดในตารางระดับความเสี่ยง   ซึ่งจะทำให้ทราบว่ามีความเสี่ยงใดเป็นความเสี่ยงสูงสุดที่จะต้องบริหารจัดการก่อน </w:t>
      </w:r>
    </w:p>
    <w:p w:rsidR="000D3A99" w:rsidRPr="00D452D0" w:rsidRDefault="000D3A99" w:rsidP="00D452D0">
      <w:pPr>
        <w:tabs>
          <w:tab w:val="left" w:pos="936"/>
          <w:tab w:val="left" w:pos="2376"/>
        </w:tabs>
        <w:ind w:firstLine="36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4. การประเมินมาตรการควบคุม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452D0">
        <w:rPr>
          <w:rFonts w:ascii="TH SarabunIT๙" w:hAnsi="TH SarabunIT๙" w:cs="TH SarabunIT๙"/>
          <w:sz w:val="32"/>
          <w:szCs w:val="32"/>
          <w:cs/>
        </w:rPr>
        <w:t>เป็นการประเมินกิจกรรมที่กำหนดขึ้น เพื่อเป็นเครื่องมือช่วยควบคุมความเสี่ยง หรือปัจจัยเสี่ยงที่มีผลกระทบต่อการบรรลุวัตถุประสงค์ขององค์กรซึ่งกิจกรรมการควบคุมดังกล่าว  หมายถึง   กระบวนก</w:t>
      </w:r>
      <w:r w:rsidR="002F2843">
        <w:rPr>
          <w:rFonts w:ascii="TH SarabunIT๙" w:hAnsi="TH SarabunIT๙" w:cs="TH SarabunIT๙"/>
          <w:sz w:val="32"/>
          <w:szCs w:val="32"/>
          <w:cs/>
        </w:rPr>
        <w:t xml:space="preserve">าร  วิธีการปฏิบัติงานต่างๆ </w:t>
      </w:r>
      <w:r w:rsidRPr="00D452D0">
        <w:rPr>
          <w:rFonts w:ascii="TH SarabunIT๙" w:hAnsi="TH SarabunIT๙" w:cs="TH SarabunIT๙"/>
          <w:sz w:val="32"/>
          <w:szCs w:val="32"/>
          <w:cs/>
        </w:rPr>
        <w:t>ที่จะทำให้มั่นใจได้ว่าผู้รับผิดชอบแต่ละกิจกรรมได้ดำเนินก</w:t>
      </w:r>
      <w:r w:rsidR="002F2843">
        <w:rPr>
          <w:rFonts w:ascii="TH SarabunIT๙" w:hAnsi="TH SarabunIT๙" w:cs="TH SarabunIT๙"/>
          <w:sz w:val="32"/>
          <w:szCs w:val="32"/>
          <w:cs/>
        </w:rPr>
        <w:t xml:space="preserve">ารสอดคล้องกับทิศทางที่ต้องการ  </w:t>
      </w:r>
      <w:r w:rsidRPr="00D452D0">
        <w:rPr>
          <w:rFonts w:ascii="TH SarabunIT๙" w:hAnsi="TH SarabunIT๙" w:cs="TH SarabunIT๙"/>
          <w:sz w:val="32"/>
          <w:szCs w:val="32"/>
          <w:cs/>
        </w:rPr>
        <w:t>สามารถช่วยป้องกันและชี้ให้เห็นความเสี่ยงที่มีผลกระทบต่อวัตถุประสงค์ได้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โดยทั่วไปการปฏิบัติงานจะต้องมีการควบคุมโดยธรรมชาติ  เป็นส่วนหนึ่งของการดำเนินงานอยู่แล้ว  เช่น การอนุมัติ  การลงความเห็น  การตรวจสอบ  การทบทวนประสิทธิภาพของการดำเนินงาน   การจัดการทรัพยากร และการแบ่งหน้าที่ของบุคลากร เป็นต้น  ทั้งนี้มีการแบ่งประเภทการควบคุมไว้  4  ประเภท  คือ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1. การควบคุมเพื่อการป้องกัน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452D0">
        <w:rPr>
          <w:rFonts w:ascii="TH SarabunIT๙" w:hAnsi="TH SarabunIT๙" w:cs="TH SarabunIT๙"/>
          <w:sz w:val="32"/>
          <w:szCs w:val="32"/>
        </w:rPr>
        <w:t>Preventive Control</w:t>
      </w:r>
      <w:r w:rsidRPr="00D452D0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เป็นวิธีการควบคุมที่กำหนดขึ้นเพื่อป้องกันไม่ให้เกิดความเสี่ยงและข้อผิดพลาดตั้งแต่แรก เช่นการอนุมัติ การจัดโครงสร้างองค์กร การแบ่งแยกหน้าที่ การควบคุมการเข้าถึงเอกสาร ข้อมูล ทรัพย์สิน ฯลฯ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2. การควบคุมเพื่อให้ตรวจพบ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452D0">
        <w:rPr>
          <w:rFonts w:ascii="TH SarabunIT๙" w:hAnsi="TH SarabunIT๙" w:cs="TH SarabunIT๙"/>
          <w:sz w:val="32"/>
          <w:szCs w:val="32"/>
        </w:rPr>
        <w:t>Detective Control</w:t>
      </w:r>
      <w:r w:rsidRPr="00D452D0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เป็นวิธีการควบคุมที่กำหนดขึ้นเพื่อค้นพบข้อผิดพลาดที่เกิดขึ้นแล้ว เช่น การสอบทาน การวิเคราะห์ การยืนยันยอด การตรวจนับ การรายงานข้อบกพร่อง ฯลฯ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3. การควบคุมโดยการชี้แนะ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Directive Control</w:t>
      </w:r>
      <w:r w:rsidRPr="00D452D0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เป็นวิธีการควบคุมที่ส่งเสริมหรือกระตุ้นให้เกิดความสำเร็จตามวัตถุประสงค์ที่ต้องการ เช่น การให้รางวัลแก่ผู้มีผลงานดี เป็นต้น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4. การควบคุมเพื่อการแก้ไข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D452D0">
        <w:rPr>
          <w:rFonts w:ascii="TH SarabunIT๙" w:hAnsi="TH SarabunIT๙" w:cs="TH SarabunIT๙"/>
          <w:sz w:val="32"/>
          <w:szCs w:val="32"/>
        </w:rPr>
        <w:t>Corrective Control</w:t>
      </w:r>
      <w:r w:rsidRPr="00D452D0">
        <w:rPr>
          <w:rFonts w:ascii="TH SarabunIT๙" w:hAnsi="TH SarabunIT๙" w:cs="TH SarabunIT๙"/>
          <w:sz w:val="32"/>
          <w:szCs w:val="32"/>
          <w:cs/>
        </w:rPr>
        <w:t>) เป็นวิธีการควบคุมที่กำหนดขึ้นเพื่อแก้ไขข้อผิดพลาดที่เกิดขึ้นให้ถูกต้อง หรือเพื่อหาวิธีการแก้ไขไม่ให้เกิดข้อผิดพลาดซ้ำอีก ในอนาคตเช่น การจัดเตรียมเครื่องมือดับเพลิงเพื่อช่วยลดความรุนแรงของความเสียหายให้น้อยลงหากเกิดเพลิงไหม้ เป็นต้น</w:t>
      </w:r>
    </w:p>
    <w:p w:rsidR="00CB0932" w:rsidRDefault="00CB0932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การบริหาร / จัดการความเสี่ยง 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การบริหาร /จัดการความเสี่ยง  เป็นการนำกลยุทธ์  มาตรการ  หรือแผนงาน  มาใช้ปฏิบัติในมหาวิทยาลัยฯ หรือ คณะ /สถาบัน /สำนัก เพื่อลดโอกาสที่จะเกิดความเสี่ยง หรือลดความเสียหายของ</w:t>
      </w:r>
      <w:r w:rsidRPr="00D452D0">
        <w:rPr>
          <w:rFonts w:ascii="TH SarabunIT๙" w:hAnsi="TH SarabunIT๙" w:cs="TH SarabunIT๙"/>
          <w:sz w:val="32"/>
          <w:szCs w:val="32"/>
          <w:cs/>
        </w:rPr>
        <w:lastRenderedPageBreak/>
        <w:t>ผลกระทบที่อาจเกิดขึ้นจากความเสี่ยงในการดำเนินงานตามโครงการ / กิจกรรม ที่ยังไม่มีกิจกรรมควบคุมความเสี่ยง  หรือที่มีอยู่แต่ยังไม่เพียงพอและนำมาวางแผนจัดการความเสี่ยง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ทางเลือกในการจัดการความเสี่ยง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การจัดการความเสี่ยงมีหลายวิธี และสามารถปรับเปลี่ยนหรือนำมาผสมผสานให้เหมาะสมกับสถานการณ์ได้  ทั้งนี้ขึ้นอยู่กับดุลยพินิจของฝ่ายบริหารผู้รับผิดชอบ โดยสามารถจัดแบ่งวิธีจัดการได้หลายวิธี  ดังนี้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1. การยอมรับความเสี่ยง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Risk Acceptance</w:t>
      </w:r>
      <w:r w:rsidR="00A62483" w:rsidRPr="00D452D0">
        <w:rPr>
          <w:rFonts w:ascii="TH SarabunIT๙" w:hAnsi="TH SarabunIT๙" w:cs="TH SarabunIT๙"/>
          <w:sz w:val="32"/>
          <w:szCs w:val="32"/>
          <w:cs/>
        </w:rPr>
        <w:t>)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เป็นการตกลงกันที่จะยอมรับความเสี่ยงที่เกิดขึ้น เนื่องจากไม่คุ้มค่าในการจัดการหรือป้องกันความเสี่ยง ที่ต้องเสียค่าใช้จ่ายในการสร้างระบบควบคุม  แต่อย่างไรก็ตามหากหน่วยงานเลือกที่จะบริหารความเสี่ยงด้วยวิธีนี้  ก็จะต้องมีการติดตามเฝ้าระวังความเสี่ยงอย่างสม่ำเสมอ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2. การลด/การควบคุมความเสี่ยง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Risk Reduction</w:t>
      </w:r>
      <w:r w:rsidRPr="00D452D0">
        <w:rPr>
          <w:rFonts w:ascii="TH SarabunIT๙" w:hAnsi="TH SarabunIT๙" w:cs="TH SarabunIT๙"/>
          <w:sz w:val="32"/>
          <w:szCs w:val="32"/>
          <w:cs/>
        </w:rPr>
        <w:t>)เป็นการปรับปรุงระบบการทำงานหรือการออกแบบวิธีการทำงานใหม่ เพ</w:t>
      </w:r>
      <w:r w:rsidR="00A85D3D">
        <w:rPr>
          <w:rFonts w:ascii="TH SarabunIT๙" w:hAnsi="TH SarabunIT๙" w:cs="TH SarabunIT๙"/>
          <w:sz w:val="32"/>
          <w:szCs w:val="32"/>
          <w:cs/>
        </w:rPr>
        <w:t xml:space="preserve">ื่อลดโอกาสที่จะเกิดความเสียหาย </w:t>
      </w:r>
      <w:r w:rsidRPr="00D452D0">
        <w:rPr>
          <w:rFonts w:ascii="TH SarabunIT๙" w:hAnsi="TH SarabunIT๙" w:cs="TH SarabunIT๙"/>
          <w:sz w:val="32"/>
          <w:szCs w:val="32"/>
          <w:cs/>
        </w:rPr>
        <w:t>หรือลดผลกระทบที่อาจเกิดขึ้นจากความเสี่ยง ให้อ</w:t>
      </w:r>
      <w:r w:rsidR="00A85D3D">
        <w:rPr>
          <w:rFonts w:ascii="TH SarabunIT๙" w:hAnsi="TH SarabunIT๙" w:cs="TH SarabunIT๙"/>
          <w:sz w:val="32"/>
          <w:szCs w:val="32"/>
          <w:cs/>
        </w:rPr>
        <w:t xml:space="preserve">ยู่ในระดับที่หน่วยงานยอมรับได้ เช่น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การจัดอบรมเพิ่มทักษะในการทำงานให้กับพนักงาน  </w:t>
      </w:r>
      <w:r w:rsidR="00A85D3D">
        <w:rPr>
          <w:rFonts w:ascii="TH SarabunIT๙" w:hAnsi="TH SarabunIT๙" w:cs="TH SarabunIT๙"/>
          <w:sz w:val="32"/>
          <w:szCs w:val="32"/>
          <w:cs/>
        </w:rPr>
        <w:t xml:space="preserve">  การจัดทำคู่มือการปฏิบัติงาน </w:t>
      </w:r>
      <w:r w:rsidRPr="00D452D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3. การกระจายความเสี่ยง หรือการโอนความเสี่ยง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Risk Sharing</w:t>
      </w:r>
      <w:r w:rsidRPr="00D452D0">
        <w:rPr>
          <w:rFonts w:ascii="TH SarabunIT๙" w:hAnsi="TH SarabunIT๙" w:cs="TH SarabunIT๙"/>
          <w:sz w:val="32"/>
          <w:szCs w:val="32"/>
          <w:cs/>
        </w:rPr>
        <w:t>)เป็นการกระจายหรือถ่ายโอนความเสี่ยงให้หน่วยงานอื่</w:t>
      </w:r>
      <w:r w:rsidR="00A85D3D">
        <w:rPr>
          <w:rFonts w:ascii="TH SarabunIT๙" w:hAnsi="TH SarabunIT๙" w:cs="TH SarabunIT๙"/>
          <w:sz w:val="32"/>
          <w:szCs w:val="32"/>
          <w:cs/>
        </w:rPr>
        <w:t xml:space="preserve">นช่วยแบ่งความรับผิดชอบไป เช่น </w:t>
      </w:r>
      <w:r w:rsidRPr="00D452D0">
        <w:rPr>
          <w:rFonts w:ascii="TH SarabunIT๙" w:hAnsi="TH SarabunIT๙" w:cs="TH SarabunIT๙"/>
          <w:sz w:val="32"/>
          <w:szCs w:val="32"/>
          <w:cs/>
        </w:rPr>
        <w:t>การทำประกันภัย/ทรัพย์สิน กับบริษัทประกัน หรือการจ้างบริษัท</w:t>
      </w:r>
      <w:r w:rsidR="00A85D3D">
        <w:rPr>
          <w:rFonts w:ascii="TH SarabunIT๙" w:hAnsi="TH SarabunIT๙" w:cs="TH SarabunIT๙"/>
          <w:sz w:val="32"/>
          <w:szCs w:val="32"/>
          <w:cs/>
        </w:rPr>
        <w:t xml:space="preserve">ภายนอกมาจัดการในงานบางอย่างแทน เช่นงานรักษาความปลอดภัย </w:t>
      </w:r>
      <w:r w:rsidRPr="00D452D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B05A19">
        <w:rPr>
          <w:rFonts w:ascii="TH SarabunIT๙" w:hAnsi="TH SarabunIT๙" w:cs="TH SarabunIT๙"/>
          <w:b/>
          <w:bCs/>
          <w:sz w:val="32"/>
          <w:szCs w:val="32"/>
          <w:cs/>
        </w:rPr>
        <w:t>4.การหลีกเลี่ยงความเสี่ยง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>(</w:t>
      </w:r>
      <w:r w:rsidRPr="00D452D0">
        <w:rPr>
          <w:rFonts w:ascii="TH SarabunIT๙" w:hAnsi="TH SarabunIT๙" w:cs="TH SarabunIT๙"/>
          <w:sz w:val="32"/>
          <w:szCs w:val="32"/>
        </w:rPr>
        <w:t>Risk Avoidance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)เป็นการจัดการกับความเสี่ยงที่อยู่ในระดับสูงมาก และหน่วยงานไม่อาจยอมรับความเสี่ยงได้  จึงต้องตัดสินใจยกเลิกโครงการ /กิจกรรมที่จะก่อให้เกิดความเสี่ยงนั้นไป   </w:t>
      </w:r>
    </w:p>
    <w:p w:rsidR="009235CB" w:rsidRPr="00D452D0" w:rsidRDefault="00B05A1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ซึ่งวิธีการจัดการความเสี่ยงของแต่ละหน่วยงานอาจมีความแตกต่างกันขึ้นอยู่กับสภา</w:t>
      </w:r>
      <w:r w:rsidR="00A85D3D">
        <w:rPr>
          <w:rFonts w:ascii="TH SarabunIT๙" w:hAnsi="TH SarabunIT๙" w:cs="TH SarabunIT๙"/>
          <w:sz w:val="32"/>
          <w:szCs w:val="32"/>
          <w:cs/>
        </w:rPr>
        <w:t>พแวดล้อมของหน่วยงานนั้นๆ เช่น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บางหน่วยงานอาจเลือกการควบคุมอย่างเดียวแต</w:t>
      </w:r>
      <w:r w:rsidR="00A85D3D">
        <w:rPr>
          <w:rFonts w:ascii="TH SarabunIT๙" w:hAnsi="TH SarabunIT๙" w:cs="TH SarabunIT๙"/>
          <w:sz w:val="32"/>
          <w:szCs w:val="32"/>
          <w:cs/>
        </w:rPr>
        <w:t xml:space="preserve">่สามารถควบคุมได้หลายความเสี่ยง 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หรืออาจเลือกการควบคุมหลายวิธีร่วมกันเพื่อควบคุมความเสี่ยงสำคัญเพียงเรื่องเดียว  เป็นต้น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ดังนั้นเมื่อหน่วยงานทราบความเสี่ยงที่ยังเหลืออยู่จากการประเมินความเสี่ยงและการประเมินการควบคุมแล้ว  ให้พิจารณาความเป็นไปได้และค่าใช้จ่ายของแต่ละทางเลือกเพื่อการตัดสินใจเลือกมาตรการลดความเสี่ยงอย่างเป็นระบบ  โดยพิจารณาจาก</w:t>
      </w:r>
    </w:p>
    <w:p w:rsidR="009235CB" w:rsidRPr="00D452D0" w:rsidRDefault="00B05A19" w:rsidP="00D452D0">
      <w:pPr>
        <w:tabs>
          <w:tab w:val="left" w:pos="936"/>
          <w:tab w:val="left" w:pos="2376"/>
        </w:tabs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1. พิจารณาว่าจะยอมรับความเสี่ยง หรือจะกำหนดกิจกรรมควบคุมเพื่อลดความเสี่ยงให้อยู่ในระดับที่ยอมรับได้  ซึ่งผู้บริหารจะเป็นผู้กำหนดระดับความเสี่ยงที่หน่วยงานยอมรับได้ </w:t>
      </w:r>
    </w:p>
    <w:p w:rsidR="009235CB" w:rsidRPr="00D452D0" w:rsidRDefault="00B05A19" w:rsidP="00D452D0">
      <w:pPr>
        <w:tabs>
          <w:tab w:val="left" w:pos="936"/>
          <w:tab w:val="left" w:pos="2376"/>
        </w:tabs>
        <w:ind w:firstLine="7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2. พิจารณาเปรียบเทียบค่าใช้จ่ายหรือต้นทุน (</w:t>
      </w:r>
      <w:r w:rsidR="009235CB" w:rsidRPr="00D452D0">
        <w:rPr>
          <w:rFonts w:ascii="TH SarabunIT๙" w:hAnsi="TH SarabunIT๙" w:cs="TH SarabunIT๙"/>
          <w:sz w:val="32"/>
          <w:szCs w:val="32"/>
        </w:rPr>
        <w:t>Cost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ในการจัดการให้มีมาตรการควบคุม กับผลประโยชน์ (</w:t>
      </w:r>
      <w:r w:rsidR="009235CB" w:rsidRPr="00D452D0">
        <w:rPr>
          <w:rFonts w:ascii="TH SarabunIT๙" w:hAnsi="TH SarabunIT๙" w:cs="TH SarabunIT๙"/>
          <w:sz w:val="32"/>
          <w:szCs w:val="32"/>
        </w:rPr>
        <w:t>Benefit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) ที่จะได้รับจากประสิทธิผลของมาตรการดังกล่าว ว่าคุ้มค่าหรือไม่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3. กรณีที่หน่วยงานเลือกกำหนดกิจกรรมควบคุมเพื่อลดความเสี่ยงให้กำหนดวิธีการควบคุมในแผนบริหารความเสี่ยง</w:t>
      </w: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>4. สำหรับในรอบปีถัดไป  ให้พิจารณาผลการติดตามการบริหารความเสี่ยงในงวดก่อน  ที่ยังดำเนินการไม่แล้วเสร็จ หรือไม่ได้ดำเนินการ  มาบริหารความเสี่ยงตามกระบวนการดังกล่าวข้างต้น หากพบว่ายังมีความเสี่ยงที่มีนัยสำคัญซึ่งอาจมีผลต่อการบรรลุวัตถุประสงค์และเป้าหมายตามแผนการปฏิบัติราชการของหน่วยงานให้นำมาระบุการควบคุมในแผนบริหารความเสี่ยง</w:t>
      </w:r>
    </w:p>
    <w:p w:rsidR="00B05A19" w:rsidRDefault="00B05A1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85D3D" w:rsidRDefault="00A85D3D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6. การรายงาน </w:t>
      </w:r>
    </w:p>
    <w:p w:rsidR="009235CB" w:rsidRPr="00D452D0" w:rsidRDefault="009235CB" w:rsidP="003E6B43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เป็นการรายงานผลการวิเคราะห์ ประเมิน และบริหารจัดการความเสี่ยง  ว่ามีความเสี่ยงที่ยังเหลืออยู่หรือไม่ ถ้ายังมีเหลืออยู่  มีอยู่ในระดับความเสี่ยงสูงมากเพียงใด  และมีวิธีจัดการความเสี่ยงนั้นอย่างไร  เสนอต่อผู้บริหาร  เพื่อให้ทราบและพิจารณาสั่งการ รวมถึงการจัดสรรงบประมาณสนับสนุน ทั้งนี้การบริหารความเสี่ยงจะเกิดผลสำเร็จได้ต้องได้รับการสนับสนุนอย่างจริงจังจากผู้บริหาร  ซึ่งหลังจากหน่วยงานทราบผลการประเมินความเสี่ยงและนำความเสี่ยงที่ยังเหลืออยู่ในระดับสูงมาก และหรือสูง มากำหนดวิธีการจัดการความเสี่ยงแล้ว จะต้องจัดทำรายงาน </w:t>
      </w:r>
    </w:p>
    <w:p w:rsidR="009235CB" w:rsidRPr="00D452D0" w:rsidRDefault="009235CB" w:rsidP="00D452D0">
      <w:pPr>
        <w:tabs>
          <w:tab w:val="left" w:pos="936"/>
          <w:tab w:val="left" w:pos="2376"/>
        </w:tabs>
        <w:ind w:hanging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235CB" w:rsidRPr="00D452D0" w:rsidRDefault="009235C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7. การติดตามผล และทบทวน</w:t>
      </w:r>
    </w:p>
    <w:p w:rsidR="009235CB" w:rsidRPr="00D452D0" w:rsidRDefault="009235CB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การติดตามผล</w:t>
      </w:r>
      <w:r w:rsidRPr="00D452D0">
        <w:rPr>
          <w:rFonts w:ascii="TH SarabunIT๙" w:hAnsi="TH SarabunIT๙" w:cs="TH SarabunIT๙"/>
          <w:sz w:val="32"/>
          <w:szCs w:val="32"/>
          <w:cs/>
        </w:rPr>
        <w:t>เป็นการ</w:t>
      </w:r>
      <w:bookmarkStart w:id="6" w:name="OLE_LINK7"/>
      <w:r w:rsidRPr="00D452D0">
        <w:rPr>
          <w:rFonts w:ascii="TH SarabunIT๙" w:hAnsi="TH SarabunIT๙" w:cs="TH SarabunIT๙"/>
          <w:sz w:val="32"/>
          <w:szCs w:val="32"/>
          <w:cs/>
        </w:rPr>
        <w:t>ติดตามผล</w:t>
      </w:r>
      <w:bookmarkEnd w:id="6"/>
      <w:r w:rsidRPr="00D452D0">
        <w:rPr>
          <w:rFonts w:ascii="TH SarabunIT๙" w:hAnsi="TH SarabunIT๙" w:cs="TH SarabunIT๙"/>
          <w:sz w:val="32"/>
          <w:szCs w:val="32"/>
          <w:cs/>
        </w:rPr>
        <w:t>ภายหลังจากได้ดำเนินกา</w:t>
      </w:r>
      <w:r w:rsidR="009C386B">
        <w:rPr>
          <w:rFonts w:ascii="TH SarabunIT๙" w:hAnsi="TH SarabunIT๙" w:cs="TH SarabunIT๙"/>
          <w:sz w:val="32"/>
          <w:szCs w:val="32"/>
          <w:cs/>
        </w:rPr>
        <w:t xml:space="preserve">รตามแผนการบริหารความเสี่ยงแล้ว </w:t>
      </w:r>
      <w:r w:rsidRPr="00D452D0">
        <w:rPr>
          <w:rFonts w:ascii="TH SarabunIT๙" w:hAnsi="TH SarabunIT๙" w:cs="TH SarabunIT๙"/>
          <w:sz w:val="32"/>
          <w:szCs w:val="32"/>
          <w:cs/>
        </w:rPr>
        <w:t>เพื่อให้มั่นใจว่า แผนการบริหารความเสี่ยงนั้นมีประสิทธิภาพ ทั้งสาเหตุของค</w:t>
      </w:r>
      <w:r w:rsidR="009C386B">
        <w:rPr>
          <w:rFonts w:ascii="TH SarabunIT๙" w:hAnsi="TH SarabunIT๙" w:cs="TH SarabunIT๙"/>
          <w:sz w:val="32"/>
          <w:szCs w:val="32"/>
          <w:cs/>
        </w:rPr>
        <w:t xml:space="preserve">วามเสี่ยงที่มีผลต่อความสำเร็จ ความรุนแรงของผลกระทบ </w:t>
      </w:r>
      <w:r w:rsidRPr="00D452D0">
        <w:rPr>
          <w:rFonts w:ascii="TH SarabunIT๙" w:hAnsi="TH SarabunIT๙" w:cs="TH SarabunIT๙"/>
          <w:sz w:val="32"/>
          <w:szCs w:val="32"/>
          <w:cs/>
        </w:rPr>
        <w:t>วิธ</w:t>
      </w:r>
      <w:r w:rsidR="009C386B">
        <w:rPr>
          <w:rFonts w:ascii="TH SarabunIT๙" w:hAnsi="TH SarabunIT๙" w:cs="TH SarabunIT๙"/>
          <w:sz w:val="32"/>
          <w:szCs w:val="32"/>
          <w:cs/>
        </w:rPr>
        <w:t xml:space="preserve">ีการบริหารจัดการกับความเสี่ยง </w:t>
      </w:r>
      <w:r w:rsidRPr="00D452D0">
        <w:rPr>
          <w:rFonts w:ascii="TH SarabunIT๙" w:hAnsi="TH SarabunIT๙" w:cs="TH SarabunIT๙"/>
          <w:sz w:val="32"/>
          <w:szCs w:val="32"/>
          <w:cs/>
        </w:rPr>
        <w:t>รวมถึงค่าใช้จ่า</w:t>
      </w:r>
      <w:r w:rsidR="009C386B">
        <w:rPr>
          <w:rFonts w:ascii="TH SarabunIT๙" w:hAnsi="TH SarabunIT๙" w:cs="TH SarabunIT๙"/>
          <w:sz w:val="32"/>
          <w:szCs w:val="32"/>
          <w:cs/>
        </w:rPr>
        <w:t xml:space="preserve">ยของการควบคุม </w:t>
      </w:r>
      <w:r w:rsidRPr="00D452D0">
        <w:rPr>
          <w:rFonts w:ascii="TH SarabunIT๙" w:hAnsi="TH SarabunIT๙" w:cs="TH SarabunIT๙"/>
          <w:sz w:val="32"/>
          <w:szCs w:val="32"/>
          <w:cs/>
        </w:rPr>
        <w:t>มีความเหมาะสมกับสถานการณ์การเปลี่ยนแปลง โดยมีเป้าหมายในการติดตามผล คือ</w:t>
      </w:r>
    </w:p>
    <w:p w:rsidR="009235CB" w:rsidRPr="00D452D0" w:rsidRDefault="00B05A19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เป็นการประเมินคุณภาพและความเหมาะสมของวิธีการจัดการความเสี่ยง  รวมทั้งติดตามผลการจัดการความเสี่ยงที่ได้มีการดำเนินการไปแล้วว่าบรรลุผลตามวัตถุประสงค์ของการบริหารความเสี่ยง หรือไม่</w:t>
      </w:r>
    </w:p>
    <w:p w:rsidR="009235CB" w:rsidRPr="00D452D0" w:rsidRDefault="00B05A19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เป็นการตรวจสอบความคืบหน้าของมาตรการควบคุมที่มีการทำเพิ่มเติมว่าแล้วเสร็จตามกำหนดหรือไม่  สามารถลดโอกาสหรือผลกระทบของความเสี่ยงให้อยู่ในระดับที่ยอมรับได้หรือไม่</w:t>
      </w:r>
    </w:p>
    <w:p w:rsidR="009235CB" w:rsidRPr="00D452D0" w:rsidRDefault="00B05A19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โดยหน่วยงานต้องสอบทานดูว่า วิธีการบริหารจัดการความเสี่ยงใดมีประสิทธิภาพดีก็ให้ดำเนินการต่อไป หรือวิธีการบริหารจัดการความเสี่ยงใดควรปรับเปลี่ยน และนำผลการติดตามไปรายงานให้ฝ่ายบริหารทราบตามแบบรายงานที่ได้กล่าวไว้ข้างต้น  </w:t>
      </w:r>
    </w:p>
    <w:p w:rsidR="009235CB" w:rsidRPr="00D452D0" w:rsidRDefault="00B05A19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1. การติดตามผลเป็นรายครั้ง (</w:t>
      </w:r>
      <w:r w:rsidR="009235CB" w:rsidRPr="00D452D0">
        <w:rPr>
          <w:rFonts w:ascii="TH SarabunIT๙" w:hAnsi="TH SarabunIT๙" w:cs="TH SarabunIT๙"/>
          <w:sz w:val="32"/>
          <w:szCs w:val="32"/>
        </w:rPr>
        <w:t>Separate Monitoring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)เป็นการติดตาม ตามรอบระยะเวลาที่กำหนด  กล่าวคือ ทุก 3 เดือน  6 เดือน  9 เดือน หรือทุกสิ้นปี  เป็นต้น  </w:t>
      </w:r>
    </w:p>
    <w:p w:rsidR="009235CB" w:rsidRPr="00D452D0" w:rsidRDefault="00B05A19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2. การติดตามผลในระหว่างการปฏิบัติงาน(</w:t>
      </w:r>
      <w:r w:rsidR="007F1360">
        <w:rPr>
          <w:rFonts w:ascii="TH SarabunIT๙" w:hAnsi="TH SarabunIT๙" w:cs="TH SarabunIT๙"/>
          <w:sz w:val="32"/>
          <w:szCs w:val="32"/>
        </w:rPr>
        <w:t>Ongoing Monitoring</w:t>
      </w:r>
      <w:r w:rsidR="007F136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>เป็นการติดตามที่รวมอยู่ในการดำเนินงานต่างๆ ตามปกติของหน่วยงาน  โดยมากมักอยู่ในรูปกิจกรรมการบริหารและการกำกับดูแลตามหน้าที่ประจำของบุคลากร   เช่น การเปรียบเทียบ  การสอบยัน การสอบทานงานตามสายการบังคับบัญชา  เป็นต้น</w:t>
      </w:r>
    </w:p>
    <w:p w:rsidR="007C3ABA" w:rsidRPr="00D452D0" w:rsidRDefault="00B05A19" w:rsidP="00B05A19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color w:val="FF6600"/>
          <w:sz w:val="32"/>
          <w:szCs w:val="32"/>
          <w:cs/>
          <w:lang w:val="en-AU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235C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การทบทวน</w:t>
      </w:r>
      <w:r w:rsidR="009235CB" w:rsidRPr="00D452D0">
        <w:rPr>
          <w:rFonts w:ascii="TH SarabunIT๙" w:hAnsi="TH SarabunIT๙" w:cs="TH SarabunIT๙"/>
          <w:sz w:val="32"/>
          <w:szCs w:val="32"/>
          <w:cs/>
        </w:rPr>
        <w:t xml:space="preserve">  เป็นการทบทวนประสิทธิภาพของแนวทางการบริหารความเสี่ยงในทุกขั้นตอน เพื่อพัฒนาระบบให้ทันสมัยและเหมาะสมกับการปฏิบัติงานจริงเป็นประจำทุกป</w:t>
      </w:r>
      <w:r w:rsidR="004C7FC8" w:rsidRPr="00D452D0">
        <w:rPr>
          <w:rFonts w:ascii="TH SarabunIT๙" w:hAnsi="TH SarabunIT๙" w:cs="TH SarabunIT๙"/>
          <w:color w:val="FF6600"/>
          <w:sz w:val="32"/>
          <w:szCs w:val="32"/>
          <w:cs/>
          <w:lang w:val="en-AU"/>
        </w:rPr>
        <w:t>ี</w:t>
      </w:r>
    </w:p>
    <w:p w:rsidR="007C3ABA" w:rsidRPr="00D452D0" w:rsidRDefault="007C3AB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7C3ABA" w:rsidRPr="00D452D0" w:rsidSect="00FB0C38">
          <w:headerReference w:type="even" r:id="rId14"/>
          <w:headerReference w:type="default" r:id="rId15"/>
          <w:footerReference w:type="even" r:id="rId16"/>
          <w:footerReference w:type="first" r:id="rId17"/>
          <w:pgSz w:w="11906" w:h="16838"/>
          <w:pgMar w:top="1328" w:right="1556" w:bottom="1440" w:left="1728" w:header="432" w:footer="706" w:gutter="0"/>
          <w:pgNumType w:fmt="thaiNumbers" w:start="13"/>
          <w:cols w:space="708"/>
          <w:docGrid w:linePitch="360"/>
        </w:sectPr>
      </w:pPr>
    </w:p>
    <w:p w:rsidR="006568B1" w:rsidRPr="00D452D0" w:rsidRDefault="006568B1" w:rsidP="00B05A19">
      <w:pPr>
        <w:tabs>
          <w:tab w:val="left" w:pos="936"/>
          <w:tab w:val="left" w:pos="23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4</w:t>
      </w:r>
    </w:p>
    <w:p w:rsidR="007C3ABA" w:rsidRPr="00D452D0" w:rsidRDefault="007C3ABA" w:rsidP="00B05A19">
      <w:pPr>
        <w:tabs>
          <w:tab w:val="left" w:pos="936"/>
          <w:tab w:val="left" w:pos="2376"/>
        </w:tabs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ความเสี่ยงและการบริหา</w:t>
      </w:r>
      <w:r w:rsidR="00CA1EDB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รความเสี่ยง ปีการศึกษา</w:t>
      </w:r>
      <w:r w:rsidR="00790795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 w:rsidR="00B710C5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B710C5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7C3ABA" w:rsidRPr="00D452D0" w:rsidRDefault="007B7CBB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ศูนย์อาเซียนศึกษา </w:t>
      </w:r>
      <w:r w:rsidR="007C3ABA"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514F44" w:rsidRPr="00D452D0" w:rsidRDefault="00514F44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 xml:space="preserve">แผนการจัดการความเสี่ยง </w:t>
      </w:r>
      <w:r w:rsidR="003E6B43">
        <w:rPr>
          <w:rFonts w:ascii="TH SarabunIT๙" w:hAnsi="TH SarabunIT๙" w:cs="TH SarabunIT๙" w:hint="cs"/>
          <w:sz w:val="32"/>
          <w:szCs w:val="32"/>
          <w:cs/>
        </w:rPr>
        <w:t xml:space="preserve">ศูนย์อาเซียนศึกษา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มหาวิทยาลัยมหาจุฬาลงกรณราชวิทยาลัย ปีการศึกษา พ.ศ. </w:t>
      </w:r>
      <w:r w:rsidR="00B710C5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 ได้ทำการวิเคราะห์และระบุความเสี่ยงพร้อมปัจจัยที่ก่อให้เกิดความเสี่ยง </w:t>
      </w:r>
      <w:r w:rsidR="004F344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ด้าน ได้แก่ </w:t>
      </w:r>
    </w:p>
    <w:p w:rsidR="00514F44" w:rsidRPr="00D452D0" w:rsidRDefault="00514F44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25B" w:rsidRPr="00D452D0" w:rsidRDefault="00514F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ขั้นตอนที่ </w:t>
      </w:r>
      <w:r w:rsidR="0003625B" w:rsidRPr="00D452D0">
        <w:rPr>
          <w:rFonts w:ascii="TH SarabunIT๙" w:hAnsi="TH SarabunIT๙" w:cs="TH SarabunIT๙"/>
          <w:sz w:val="32"/>
          <w:szCs w:val="32"/>
        </w:rPr>
        <w:t>1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ระบุความเสี่ยงในการปฏิบัติงานตามแผนปฏิบัติการของ </w:t>
      </w:r>
      <w:r w:rsidR="003E6B43">
        <w:rPr>
          <w:rFonts w:ascii="TH SarabunIT๙" w:hAnsi="TH SarabunIT๙" w:cs="TH SarabunIT๙" w:hint="cs"/>
          <w:sz w:val="32"/>
          <w:szCs w:val="32"/>
          <w:cs/>
        </w:rPr>
        <w:t>ศูนย์อาเซียนศึกษา</w:t>
      </w: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4504"/>
        <w:gridCol w:w="9353"/>
      </w:tblGrid>
      <w:tr w:rsidR="00514F44" w:rsidRPr="00D452D0" w:rsidTr="00186C44">
        <w:trPr>
          <w:trHeight w:val="371"/>
          <w:tblHeader/>
        </w:trPr>
        <w:tc>
          <w:tcPr>
            <w:tcW w:w="1625" w:type="pct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3375" w:type="pct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514F44" w:rsidRPr="00D452D0" w:rsidTr="00186C44">
        <w:trPr>
          <w:trHeight w:val="1221"/>
        </w:trPr>
        <w:tc>
          <w:tcPr>
            <w:tcW w:w="1625" w:type="pct"/>
          </w:tcPr>
          <w:p w:rsidR="00514F44" w:rsidRPr="00700CCE" w:rsidRDefault="00700CCE" w:rsidP="00D452D0">
            <w:pPr>
              <w:pStyle w:val="ListParagraph"/>
              <w:numPr>
                <w:ilvl w:val="0"/>
                <w:numId w:val="20"/>
              </w:numPr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="00514F44"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ความเสี่ยงด้านทรัพยากร</w:t>
            </w:r>
          </w:p>
          <w:p w:rsidR="006C2FEC" w:rsidRPr="00700CCE" w:rsidRDefault="006C2FEC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การเงิน</w:t>
            </w:r>
          </w:p>
          <w:p w:rsidR="00700CCE" w:rsidRPr="001B2002" w:rsidRDefault="00700CCE" w:rsidP="001B2002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94A" w:rsidRPr="00D452D0" w:rsidRDefault="0099594A" w:rsidP="00D452D0">
            <w:pPr>
              <w:pStyle w:val="ListParagraph"/>
              <w:numPr>
                <w:ilvl w:val="0"/>
                <w:numId w:val="19"/>
              </w:numPr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ความมั่งคงทางการเงิน</w:t>
            </w:r>
          </w:p>
          <w:p w:rsidR="0099594A" w:rsidRPr="00D452D0" w:rsidRDefault="0099594A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594A" w:rsidRPr="00D452D0" w:rsidRDefault="0099594A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2FEC" w:rsidRPr="00D452D0" w:rsidRDefault="006C2FEC" w:rsidP="001B6620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pct"/>
          </w:tcPr>
          <w:p w:rsidR="00540F16" w:rsidRDefault="006C2FEC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เนื่องจากเงิน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สนับสนุนในการบริหารจัดการในสำนักงาน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มีน้อย  ประกอบกับงบประมาณที่ได้รับจัดสรรกับเงินรายได้นอกงบไม่เพียงพอกับค่าใช้จ่าย  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การเบิกจ่ายงบประมาณล่าช้า</w:t>
            </w:r>
          </w:p>
          <w:p w:rsidR="00756CB3" w:rsidRPr="00D452D0" w:rsidRDefault="006C2FEC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ศูนย์อาเซียนศึกษา</w:t>
            </w:r>
            <w:r w:rsidR="00BE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ไม่มีงบประมาณที่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เป็นเงินสำรองคงคลังเพื่อใช้</w:t>
            </w:r>
            <w:r w:rsidR="00BE145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จ่ายในยามฉุกเฉินและพัฒน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าด้านการดำเนินโครงการ</w:t>
            </w:r>
            <w:r w:rsidR="00BE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ด้านการวิจัย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การอบรมและ</w:t>
            </w:r>
            <w:r w:rsidR="00BE14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กิจกรรมต่างๆ รวมทั้งการพัฒนาศักยภาพของบุคลากรในส่วนงาน ในสายวิชาการและสายปฏิบัติการ</w:t>
            </w:r>
            <w:r w:rsidR="00B710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วิชาชีพ</w:t>
            </w:r>
          </w:p>
        </w:tc>
      </w:tr>
      <w:tr w:rsidR="00514F44" w:rsidRPr="00D452D0" w:rsidTr="00186C44">
        <w:trPr>
          <w:trHeight w:val="1221"/>
        </w:trPr>
        <w:tc>
          <w:tcPr>
            <w:tcW w:w="1625" w:type="pct"/>
          </w:tcPr>
          <w:p w:rsidR="00F10651" w:rsidRPr="00700CCE" w:rsidRDefault="008859AA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="00F10651"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="00514F44"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ความเสี่ยงด้านยุทธศาสตร์/กลยุทธ์</w:t>
            </w:r>
          </w:p>
          <w:p w:rsidR="00F10651" w:rsidRPr="00D452D0" w:rsidRDefault="00F10651" w:rsidP="00D452D0">
            <w:pPr>
              <w:pStyle w:val="ListParagraph"/>
              <w:numPr>
                <w:ilvl w:val="0"/>
                <w:numId w:val="23"/>
              </w:numPr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การดำเนินงานไม่สนองแผน</w:t>
            </w:r>
          </w:p>
          <w:p w:rsidR="00075E5E" w:rsidRPr="00D452D0" w:rsidRDefault="00075E5E" w:rsidP="00D452D0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212D" w:rsidRPr="00D452D0" w:rsidRDefault="0084212D" w:rsidP="00D452D0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14F44" w:rsidRPr="00D452D0" w:rsidRDefault="00514F44" w:rsidP="00A36C7F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5" w:type="pct"/>
          </w:tcPr>
          <w:p w:rsidR="001B2002" w:rsidRPr="00D452D0" w:rsidRDefault="00F10651" w:rsidP="00B710C5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แผนยุทธศาสตร์ แผนกลยุทธ์เขียนไว้ขาดความเข้าใจ และให้ความสำคัญ ติดตามและประเมินผลแผนยุทธศาสตร์และกลยุทธ์ ในทางตรงกันข้ามการดำเนินงานที่ไม่สนองแผนยุทธศาสตร์และกลยุทธ์หรือใช้แผนยุทธศาสตร์และกลยุทธ์ที่ไม่สอดคล้องและทันต่อการพัฒนามหาวิทยาลัย</w:t>
            </w:r>
            <w:r w:rsidR="0084212D"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นอกจากนี้การกำหนดแผนยุทธศาสตร์การพัฒนามีความล่าช้า ทำให้</w:t>
            </w:r>
            <w:r w:rsidR="002E09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84212D"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ต้องกำหนดยุทธศาสตร์ของตนเองล่วงหน้า </w:t>
            </w:r>
          </w:p>
        </w:tc>
      </w:tr>
      <w:tr w:rsidR="00514F44" w:rsidRPr="00D452D0" w:rsidTr="00186C44">
        <w:trPr>
          <w:trHeight w:val="440"/>
        </w:trPr>
        <w:tc>
          <w:tcPr>
            <w:tcW w:w="1625" w:type="pct"/>
          </w:tcPr>
          <w:p w:rsidR="00CB2F13" w:rsidRDefault="00700CCE" w:rsidP="001B200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514F44"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ด้านการปฏิบัติงาน</w:t>
            </w:r>
          </w:p>
          <w:p w:rsidR="005105E0" w:rsidRPr="00D452D0" w:rsidRDefault="005105E0" w:rsidP="002E0925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ระบบและกลไกการประกันคุณภาพมีการดำเนินการตามแผนปฏิทินงานไม่ครบถ้วน</w:t>
            </w:r>
          </w:p>
        </w:tc>
        <w:tc>
          <w:tcPr>
            <w:tcW w:w="3375" w:type="pct"/>
          </w:tcPr>
          <w:p w:rsidR="005105E0" w:rsidRPr="00D452D0" w:rsidRDefault="001D3CD1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="003E6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ไม่เคยชินต่อระบบการประกันคุณภาพ ขาดการอบรม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และพัฒนาสมรรถนะ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และวุฒิการศึกษาของ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ที่ตรงต่อภาระงาน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105E0"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ทำให้มีผลต่อคะแนนการประเมินที่ลดลง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หรือส่งผลกระทบต่อ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</w:t>
            </w:r>
          </w:p>
        </w:tc>
      </w:tr>
      <w:tr w:rsidR="00514F44" w:rsidRPr="00D452D0" w:rsidTr="00186C44">
        <w:trPr>
          <w:trHeight w:val="778"/>
        </w:trPr>
        <w:tc>
          <w:tcPr>
            <w:tcW w:w="1625" w:type="pct"/>
          </w:tcPr>
          <w:p w:rsidR="00B00EBA" w:rsidRDefault="00700CCE" w:rsidP="00B00EBA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0CC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="00F850F8"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ด้านบุคลากรและด้านธรรมาภิ</w:t>
            </w:r>
            <w:r w:rsidR="007F13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บาล</w:t>
            </w:r>
          </w:p>
          <w:p w:rsidR="00895796" w:rsidRPr="001D3CD1" w:rsidRDefault="00895796" w:rsidP="00B00EBA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3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ความไม่ปลอดภัยในสวัสดิภาพและทรัพย์สิน</w:t>
            </w:r>
          </w:p>
        </w:tc>
        <w:tc>
          <w:tcPr>
            <w:tcW w:w="3375" w:type="pct"/>
          </w:tcPr>
          <w:p w:rsidR="0089580D" w:rsidRPr="001D3CD1" w:rsidRDefault="00186C44" w:rsidP="001B200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ขาดอุปกรณ์และวัสดุใช้สอยในสำนักงานที่เพียงพอต่อการปฏิบัติงานของบุคลากร เช่น คอมพิวเตอร์ เครื่องถ่ายเอกสาร ตู้เก็บเอกสาร</w:t>
            </w:r>
          </w:p>
        </w:tc>
      </w:tr>
      <w:tr w:rsidR="00514F44" w:rsidRPr="00D452D0" w:rsidTr="00186C44">
        <w:trPr>
          <w:trHeight w:val="708"/>
        </w:trPr>
        <w:tc>
          <w:tcPr>
            <w:tcW w:w="1625" w:type="pct"/>
          </w:tcPr>
          <w:p w:rsidR="00514F44" w:rsidRPr="00700CCE" w:rsidRDefault="00700CC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๕</w:t>
            </w:r>
            <w:r w:rsidR="00514F44" w:rsidRPr="00700C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จากเหตุการณ์ภายนอก </w:t>
            </w:r>
          </w:p>
          <w:p w:rsidR="00CC5CDF" w:rsidRPr="00D452D0" w:rsidRDefault="00CC5CD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สวัสดิการที่พักของนิสิต </w:t>
            </w:r>
          </w:p>
          <w:p w:rsidR="006F56DD" w:rsidRPr="00D452D0" w:rsidRDefault="006F56DD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75" w:type="pct"/>
          </w:tcPr>
          <w:p w:rsidR="006F56DD" w:rsidRPr="00D452D0" w:rsidRDefault="00540F16" w:rsidP="00867C3B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งบประมาณสำหรับการดำเนินงาน </w:t>
            </w:r>
          </w:p>
        </w:tc>
      </w:tr>
    </w:tbl>
    <w:p w:rsidR="00A36C7F" w:rsidRDefault="00A36C7F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F44" w:rsidRPr="002B78FE" w:rsidRDefault="008F152A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7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๒  </w:t>
      </w:r>
      <w:r w:rsidR="00514F44" w:rsidRPr="002B78FE">
        <w:rPr>
          <w:rFonts w:ascii="TH SarabunIT๙" w:hAnsi="TH SarabunIT๙" w:cs="TH SarabunIT๙"/>
          <w:b/>
          <w:bCs/>
          <w:sz w:val="32"/>
          <w:szCs w:val="32"/>
          <w:cs/>
        </w:rPr>
        <w:t>วิเคราะห์</w:t>
      </w:r>
      <w:r w:rsidRPr="002B78FE">
        <w:rPr>
          <w:rFonts w:ascii="TH SarabunIT๙" w:hAnsi="TH SarabunIT๙" w:cs="TH SarabunIT๙"/>
          <w:b/>
          <w:bCs/>
          <w:sz w:val="32"/>
          <w:szCs w:val="32"/>
          <w:cs/>
        </w:rPr>
        <w:t>จัดลำดับ</w:t>
      </w:r>
      <w:r w:rsidR="00514F44" w:rsidRPr="002B78FE">
        <w:rPr>
          <w:rFonts w:ascii="TH SarabunIT๙" w:hAnsi="TH SarabunIT๙" w:cs="TH SarabunIT๙"/>
          <w:b/>
          <w:bCs/>
          <w:sz w:val="32"/>
          <w:szCs w:val="32"/>
          <w:cs/>
        </w:rPr>
        <w:t>ความเสี่ยงหลังจากระบุความเสี่ยง</w:t>
      </w:r>
    </w:p>
    <w:tbl>
      <w:tblPr>
        <w:tblStyle w:val="TableGrid"/>
        <w:tblW w:w="4536" w:type="pct"/>
        <w:tblInd w:w="648" w:type="dxa"/>
        <w:tblLook w:val="04A0" w:firstRow="1" w:lastRow="0" w:firstColumn="1" w:lastColumn="0" w:noHBand="0" w:noVBand="1"/>
      </w:tblPr>
      <w:tblGrid>
        <w:gridCol w:w="3872"/>
        <w:gridCol w:w="2699"/>
        <w:gridCol w:w="2787"/>
        <w:gridCol w:w="3150"/>
      </w:tblGrid>
      <w:tr w:rsidR="00514F44" w:rsidRPr="00D452D0" w:rsidTr="00766078">
        <w:trPr>
          <w:trHeight w:val="369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14F44" w:rsidRPr="00D452D0" w:rsidTr="00766078">
        <w:trPr>
          <w:trHeight w:val="657"/>
        </w:trPr>
        <w:tc>
          <w:tcPr>
            <w:tcW w:w="1548" w:type="pct"/>
            <w:vAlign w:val="center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1079" w:type="pct"/>
            <w:vAlign w:val="center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14" w:type="pct"/>
            <w:vAlign w:val="center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59" w:type="pct"/>
            <w:vAlign w:val="center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OxS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514F44" w:rsidRPr="00D452D0" w:rsidTr="00766078">
        <w:trPr>
          <w:trHeight w:val="422"/>
        </w:trPr>
        <w:tc>
          <w:tcPr>
            <w:tcW w:w="1548" w:type="pct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๑) </w:t>
            </w:r>
            <w:r w:rsidR="00700C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ด้านทรัพยากร </w:t>
            </w:r>
          </w:p>
        </w:tc>
        <w:tc>
          <w:tcPr>
            <w:tcW w:w="1079" w:type="pct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14" w:type="pct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59" w:type="pct"/>
          </w:tcPr>
          <w:p w:rsidR="00514F44" w:rsidRPr="00D452D0" w:rsidRDefault="00514F44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</w:tr>
      <w:tr w:rsidR="002B78FE" w:rsidRPr="00D452D0" w:rsidTr="00766078">
        <w:trPr>
          <w:trHeight w:val="422"/>
        </w:trPr>
        <w:tc>
          <w:tcPr>
            <w:tcW w:w="1548" w:type="pct"/>
          </w:tcPr>
          <w:p w:rsidR="002B78FE" w:rsidRPr="00D452D0" w:rsidRDefault="002B78F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ความเสี่ยงด้านยุทธศาสตร์/กลยุทธ์</w:t>
            </w:r>
          </w:p>
        </w:tc>
        <w:tc>
          <w:tcPr>
            <w:tcW w:w="1079" w:type="pct"/>
          </w:tcPr>
          <w:p w:rsidR="002B78FE" w:rsidRPr="00D452D0" w:rsidRDefault="002B78FE" w:rsidP="006A05E2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14" w:type="pct"/>
          </w:tcPr>
          <w:p w:rsidR="002B78FE" w:rsidRPr="00D452D0" w:rsidRDefault="002B78FE" w:rsidP="006A05E2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59" w:type="pct"/>
          </w:tcPr>
          <w:p w:rsidR="002B78FE" w:rsidRPr="00D452D0" w:rsidRDefault="002B78FE" w:rsidP="006A05E2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2B78FE" w:rsidRPr="00D452D0" w:rsidTr="00766078">
        <w:trPr>
          <w:trHeight w:val="629"/>
        </w:trPr>
        <w:tc>
          <w:tcPr>
            <w:tcW w:w="1548" w:type="pct"/>
          </w:tcPr>
          <w:p w:rsidR="002B78FE" w:rsidRPr="00D452D0" w:rsidRDefault="002B78F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๓) ด้านการปฏิบัติงาน</w:t>
            </w:r>
          </w:p>
        </w:tc>
        <w:tc>
          <w:tcPr>
            <w:tcW w:w="1079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14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259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</w:tr>
      <w:tr w:rsidR="002B78FE" w:rsidRPr="00D452D0" w:rsidTr="00766078">
        <w:trPr>
          <w:trHeight w:val="629"/>
        </w:trPr>
        <w:tc>
          <w:tcPr>
            <w:tcW w:w="1548" w:type="pct"/>
          </w:tcPr>
          <w:p w:rsidR="002B78FE" w:rsidRPr="00D452D0" w:rsidRDefault="002B78F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๔) ด้านบุคลากร / ธรรมาภิบาล</w:t>
            </w:r>
          </w:p>
        </w:tc>
        <w:tc>
          <w:tcPr>
            <w:tcW w:w="1079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14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59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</w:tr>
      <w:tr w:rsidR="002B78FE" w:rsidRPr="00D452D0" w:rsidTr="00766078">
        <w:trPr>
          <w:trHeight w:val="620"/>
        </w:trPr>
        <w:tc>
          <w:tcPr>
            <w:tcW w:w="1548" w:type="pct"/>
          </w:tcPr>
          <w:p w:rsidR="002B78FE" w:rsidRPr="00D452D0" w:rsidRDefault="002B78F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) ด้านเหตุการณ์ภายนอก</w:t>
            </w:r>
          </w:p>
        </w:tc>
        <w:tc>
          <w:tcPr>
            <w:tcW w:w="1079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14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59" w:type="pct"/>
          </w:tcPr>
          <w:p w:rsidR="002B78FE" w:rsidRPr="00D452D0" w:rsidRDefault="002B78FE" w:rsidP="00700CC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</w:tbl>
    <w:p w:rsidR="00140462" w:rsidRDefault="00140462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AD1" w:rsidRDefault="00845AD1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5AD1" w:rsidRDefault="00845AD1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0765E" w:rsidRPr="00D452D0" w:rsidRDefault="00A0765E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3574" w:type="dxa"/>
        <w:tblLayout w:type="fixed"/>
        <w:tblLook w:val="04A0" w:firstRow="1" w:lastRow="0" w:firstColumn="1" w:lastColumn="0" w:noHBand="0" w:noVBand="1"/>
      </w:tblPr>
      <w:tblGrid>
        <w:gridCol w:w="876"/>
        <w:gridCol w:w="921"/>
        <w:gridCol w:w="2355"/>
        <w:gridCol w:w="2355"/>
        <w:gridCol w:w="2355"/>
        <w:gridCol w:w="2355"/>
        <w:gridCol w:w="2357"/>
      </w:tblGrid>
      <w:tr w:rsidR="00514F44" w:rsidRPr="00D452D0" w:rsidTr="00022904">
        <w:trPr>
          <w:trHeight w:val="1499"/>
        </w:trPr>
        <w:tc>
          <w:tcPr>
            <w:tcW w:w="87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ผลกระทบ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</w:pPr>
          </w:p>
        </w:tc>
        <w:tc>
          <w:tcPr>
            <w:tcW w:w="2357" w:type="dxa"/>
            <w:shd w:val="clear" w:color="auto" w:fill="FF0000"/>
          </w:tcPr>
          <w:p w:rsidR="00514F44" w:rsidRPr="00D452D0" w:rsidRDefault="00514F4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  <w:p w:rsidR="00514F44" w:rsidRDefault="007F3146" w:rsidP="007F314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ความเสี่ยงด้าน</w:t>
            </w:r>
            <w:r w:rsidR="00514F44"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ทรัพยากร </w:t>
            </w:r>
          </w:p>
          <w:p w:rsidR="007F3146" w:rsidRPr="00D452D0" w:rsidRDefault="007F3146" w:rsidP="007F3146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ความเสี่ยงด้านยุทธศาสตร์</w:t>
            </w:r>
          </w:p>
        </w:tc>
      </w:tr>
      <w:tr w:rsidR="007F3146" w:rsidRPr="00D452D0" w:rsidTr="00022904">
        <w:trPr>
          <w:trHeight w:val="1499"/>
        </w:trPr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971DCF" w:rsidRDefault="00971DCF" w:rsidP="00971DCF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  <w:p w:rsidR="007F3146" w:rsidRDefault="00971DCF" w:rsidP="00971DCF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ด้านเหตุการณ์ภายนอก</w:t>
            </w:r>
          </w:p>
          <w:p w:rsidR="00971DCF" w:rsidRPr="00D452D0" w:rsidRDefault="00971DCF" w:rsidP="00971DCF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ด้านบุคลากร/ธรรมาภิบาล</w:t>
            </w: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7F3146" w:rsidRDefault="007F3146" w:rsidP="00E51737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highlight w:val="red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  <w:p w:rsidR="007F3146" w:rsidRPr="00D452D0" w:rsidRDefault="007F3146" w:rsidP="00E51737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highlight w:val="red"/>
                <w:cs/>
              </w:rPr>
              <w:t>- ด้านการ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highlight w:val="red"/>
                <w:cs/>
              </w:rPr>
              <w:t>ปฏิบัติงาน</w:t>
            </w:r>
          </w:p>
        </w:tc>
      </w:tr>
      <w:tr w:rsidR="007F3146" w:rsidRPr="00D452D0" w:rsidTr="00022904">
        <w:trPr>
          <w:trHeight w:val="1499"/>
        </w:trPr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00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F3146" w:rsidRPr="00D452D0" w:rsidRDefault="007F3146" w:rsidP="00971DCF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FF00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146" w:rsidRPr="00D452D0" w:rsidTr="005046D7">
        <w:trPr>
          <w:trHeight w:val="1499"/>
        </w:trPr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55" w:type="dxa"/>
            <w:shd w:val="clear" w:color="auto" w:fill="66FF33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FFC0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146" w:rsidRPr="00D452D0" w:rsidTr="00022904">
        <w:trPr>
          <w:trHeight w:val="1499"/>
        </w:trPr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vAlign w:val="center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66FF33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00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5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F3146" w:rsidRPr="00D452D0" w:rsidTr="0003625B">
        <w:trPr>
          <w:trHeight w:val="173"/>
        </w:trPr>
        <w:tc>
          <w:tcPr>
            <w:tcW w:w="876" w:type="dxa"/>
            <w:vMerge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357" w:type="dxa"/>
            <w:tcBorders>
              <w:left w:val="nil"/>
              <w:bottom w:val="nil"/>
              <w:right w:val="nil"/>
            </w:tcBorders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</w:tr>
      <w:tr w:rsidR="007F3146" w:rsidRPr="00D452D0" w:rsidTr="0003625B">
        <w:trPr>
          <w:trHeight w:val="4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146" w:rsidRPr="00D452D0" w:rsidRDefault="007F3146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</w:t>
            </w:r>
          </w:p>
        </w:tc>
      </w:tr>
    </w:tbl>
    <w:p w:rsidR="00514F44" w:rsidRDefault="00514F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55EC" w:rsidRDefault="00F955EC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Pr="00D452D0" w:rsidRDefault="00C143F1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F44" w:rsidRPr="002B78FE" w:rsidRDefault="00514F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7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8F152A" w:rsidRPr="002B78F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B7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A0DB5">
        <w:rPr>
          <w:rFonts w:ascii="TH SarabunIT๙" w:hAnsi="TH SarabunIT๙" w:cs="TH SarabunIT๙"/>
          <w:b/>
          <w:bCs/>
          <w:sz w:val="32"/>
          <w:szCs w:val="32"/>
          <w:cs/>
        </w:rPr>
        <w:t>รายงานและประเมินผลความเสี่ยงของ</w:t>
      </w:r>
      <w:r w:rsidR="005A0DB5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ศูนย์อาเซียนศึกษา</w:t>
      </w:r>
    </w:p>
    <w:p w:rsidR="002B78FE" w:rsidRPr="002B78FE" w:rsidRDefault="002B78FE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15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2320"/>
        <w:gridCol w:w="2565"/>
        <w:gridCol w:w="2133"/>
        <w:gridCol w:w="2409"/>
        <w:gridCol w:w="1103"/>
        <w:gridCol w:w="1169"/>
      </w:tblGrid>
      <w:tr w:rsidR="00747863" w:rsidRPr="00D452D0" w:rsidTr="00682E68">
        <w:trPr>
          <w:tblHeader/>
        </w:trPr>
        <w:tc>
          <w:tcPr>
            <w:tcW w:w="5000" w:type="pct"/>
            <w:gridSpan w:val="7"/>
            <w:shd w:val="clear" w:color="auto" w:fill="FFFF66"/>
          </w:tcPr>
          <w:p w:rsidR="00747863" w:rsidRPr="00D452D0" w:rsidRDefault="0074786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การประเมินความเสี่ยง</w:t>
            </w:r>
          </w:p>
        </w:tc>
      </w:tr>
      <w:tr w:rsidR="00747863" w:rsidRPr="00D452D0" w:rsidTr="00682E68">
        <w:trPr>
          <w:tblHeader/>
        </w:trPr>
        <w:tc>
          <w:tcPr>
            <w:tcW w:w="5000" w:type="pct"/>
            <w:gridSpan w:val="7"/>
          </w:tcPr>
          <w:p w:rsidR="00747863" w:rsidRPr="00D452D0" w:rsidRDefault="00CF6157" w:rsidP="00D452D0">
            <w:pPr>
              <w:tabs>
                <w:tab w:val="left" w:pos="936"/>
                <w:tab w:val="left" w:pos="2376"/>
              </w:tabs>
              <w:spacing w:line="3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="00747863"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พัฒนาระบบการประกันคุณภาพ  </w:t>
            </w:r>
          </w:p>
          <w:p w:rsidR="00747863" w:rsidRPr="00D452D0" w:rsidRDefault="00747863" w:rsidP="00D452D0">
            <w:pPr>
              <w:tabs>
                <w:tab w:val="left" w:pos="936"/>
                <w:tab w:val="left" w:pos="2376"/>
              </w:tabs>
              <w:spacing w:line="32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  เพื่อพัฒนาระบบการประกันคุณภาพให้มีการพัฒนาและเผยแพร่กิจกรรมด้านการประกันคุณภาพ</w:t>
            </w:r>
          </w:p>
        </w:tc>
      </w:tr>
      <w:tr w:rsidR="00AB74AB" w:rsidRPr="00D452D0" w:rsidTr="00F03869">
        <w:trPr>
          <w:tblHeader/>
        </w:trPr>
        <w:tc>
          <w:tcPr>
            <w:tcW w:w="886" w:type="pct"/>
            <w:vMerge w:val="restart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ประเภทของความเสี่ยง</w:t>
            </w:r>
          </w:p>
        </w:tc>
        <w:tc>
          <w:tcPr>
            <w:tcW w:w="816" w:type="pct"/>
            <w:vMerge w:val="restart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902" w:type="pct"/>
            <w:vMerge w:val="restart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วัตถุประสงค์ขั้นตอน</w:t>
            </w:r>
          </w:p>
        </w:tc>
        <w:tc>
          <w:tcPr>
            <w:tcW w:w="750" w:type="pct"/>
            <w:vMerge w:val="restart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847" w:type="pct"/>
            <w:vMerge w:val="restart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799" w:type="pct"/>
            <w:gridSpan w:val="2"/>
            <w:shd w:val="clear" w:color="auto" w:fill="FFFF66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</w:tc>
      </w:tr>
      <w:tr w:rsidR="00AB74AB" w:rsidRPr="00D452D0" w:rsidTr="00F03869">
        <w:trPr>
          <w:tblHeader/>
        </w:trPr>
        <w:tc>
          <w:tcPr>
            <w:tcW w:w="886" w:type="pct"/>
            <w:vMerge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6" w:type="pct"/>
            <w:vMerge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2" w:type="pct"/>
            <w:vMerge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50" w:type="pct"/>
            <w:vMerge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7" w:type="pct"/>
            <w:vMerge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8" w:type="pct"/>
            <w:shd w:val="clear" w:color="auto" w:fill="FFFF66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411" w:type="pct"/>
            <w:shd w:val="clear" w:color="auto" w:fill="FFFF66"/>
            <w:vAlign w:val="center"/>
          </w:tcPr>
          <w:p w:rsidR="00747863" w:rsidRPr="00D452D0" w:rsidRDefault="00747863" w:rsidP="002B78F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A0765E" w:rsidRPr="00D452D0" w:rsidTr="00F03869">
        <w:tc>
          <w:tcPr>
            <w:tcW w:w="886" w:type="pct"/>
          </w:tcPr>
          <w:p w:rsidR="00A0765E" w:rsidRPr="009D16B7" w:rsidRDefault="00A0765E" w:rsidP="00D452D0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16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 ความ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เสี่ยง</w:t>
            </w:r>
            <w:r w:rsidRPr="009D16B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  <w:p w:rsidR="00A0765E" w:rsidRPr="00D452D0" w:rsidRDefault="00A0765E" w:rsidP="00A0765E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๑.๑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ความมั่นคงทางการเงิน</w:t>
            </w:r>
          </w:p>
        </w:tc>
        <w:tc>
          <w:tcPr>
            <w:tcW w:w="816" w:type="pct"/>
          </w:tcPr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Pr="009D1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มอบหมายให้มีผู้ทรงคุณวุฒิจากบุคลาการภายใน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ศูนย์อาเซียนศึกษา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กำกับและติดตามการใช้จ่ายงบประมาณ</w:t>
            </w:r>
          </w:p>
          <w:p w:rsidR="00A2200C" w:rsidRPr="009D16B7" w:rsidRDefault="00A2200C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2" w:type="pct"/>
          </w:tcPr>
          <w:p w:rsidR="00A0765E" w:rsidRPr="009D16B7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</w:t>
            </w:r>
            <w:r w:rsidRPr="009D1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6B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เพื่อควบคุมการใช้จ่ายให้เกิดประโยชน์สูงสุด</w:t>
            </w:r>
            <w:r w:rsidRPr="009D1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เพิ่มจำนวนผู้อุปถัมภ์/ สนับสนุนทางด้านการเงิน</w:t>
            </w:r>
          </w:p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9D16B7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0" w:type="pct"/>
          </w:tcPr>
          <w:p w:rsidR="00A0765E" w:rsidRPr="009D16B7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6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รายรับเกิดจากเงินบริจาคจากบุคคลทั่วไป /รายจ่ายสนับสนุนโครงการ/กิจกรรมเป็นไปอย่างต่อเนื่อง </w:t>
            </w:r>
          </w:p>
        </w:tc>
        <w:tc>
          <w:tcPr>
            <w:tcW w:w="847" w:type="pct"/>
          </w:tcPr>
          <w:p w:rsidR="00A0765E" w:rsidRPr="00F03869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9D16B7">
              <w:rPr>
                <w:rFonts w:ascii="TH SarabunIT๙" w:hAnsi="TH SarabunIT๙" w:cs="TH SarabunIT๙"/>
                <w:sz w:val="32"/>
                <w:szCs w:val="32"/>
                <w:cs/>
              </w:rPr>
              <w:t>. รายได้ไม่เพียงพอ</w:t>
            </w:r>
            <w:r w:rsidRPr="009D16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ในการจัดกิจกรรม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รายจ่ายมากกว่ารายรับ</w:t>
            </w:r>
          </w:p>
        </w:tc>
        <w:tc>
          <w:tcPr>
            <w:tcW w:w="388" w:type="pct"/>
            <w:shd w:val="clear" w:color="auto" w:fill="F2F2F2"/>
          </w:tcPr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" w:type="pct"/>
            <w:shd w:val="clear" w:color="auto" w:fill="F2F2F2"/>
          </w:tcPr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0765E" w:rsidRPr="00D452D0" w:rsidTr="00F03869">
        <w:tc>
          <w:tcPr>
            <w:tcW w:w="886" w:type="pct"/>
          </w:tcPr>
          <w:p w:rsidR="00A0765E" w:rsidRP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 </w:t>
            </w:r>
            <w:r w:rsidRPr="00A0765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ด้านยุทธศาสตร์ / กลยุทธ์</w:t>
            </w:r>
          </w:p>
          <w:p w:rsidR="00A0765E" w:rsidRPr="008C63D1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๒.๑ </w:t>
            </w:r>
            <w:r w:rsidRPr="008C63D1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การดำเนินงานไม่สนองแผน</w:t>
            </w:r>
          </w:p>
        </w:tc>
        <w:tc>
          <w:tcPr>
            <w:tcW w:w="816" w:type="pct"/>
          </w:tcPr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CF6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ส่งเสริมให้ผู้บริหารและบุคลากรเข้าร่วมประชุม / รับการอบรมและพัฒนาศักยภาพพัฒนาศักยภาพ</w:t>
            </w:r>
          </w:p>
          <w:p w:rsidR="00A2200C" w:rsidRPr="00D452D0" w:rsidRDefault="00A2200C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2" w:type="pct"/>
          </w:tcPr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D452D0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F6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เพื่อสร้างความรู้ความเข้าใจเกี่ยวกับแผนกลยุทธ์ แผนปฏิบัติการ แผนงบประมาณ</w:t>
            </w:r>
          </w:p>
        </w:tc>
        <w:tc>
          <w:tcPr>
            <w:tcW w:w="750" w:type="pct"/>
          </w:tcPr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D452D0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CF6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การดำเนินงานไม่สนองแผน</w:t>
            </w:r>
          </w:p>
        </w:tc>
        <w:tc>
          <w:tcPr>
            <w:tcW w:w="847" w:type="pct"/>
          </w:tcPr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D452D0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  <w:r w:rsidR="00CF6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๑.๔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ขาดการให้ความสำคัญกับแผนกลยุทธ์ ตลอดจนการติดตามและประเมินผลแผน</w:t>
            </w:r>
          </w:p>
        </w:tc>
        <w:tc>
          <w:tcPr>
            <w:tcW w:w="388" w:type="pct"/>
            <w:shd w:val="clear" w:color="auto" w:fill="EAF1DD"/>
          </w:tcPr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</w:pPr>
            <w:r w:rsidRPr="00FF3E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411" w:type="pct"/>
            <w:shd w:val="clear" w:color="auto" w:fill="EAF1DD"/>
          </w:tcPr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</w:pPr>
            <w:r w:rsidRPr="00FF3E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0765E" w:rsidRPr="00D452D0" w:rsidTr="00F03869">
        <w:tc>
          <w:tcPr>
            <w:tcW w:w="886" w:type="pct"/>
          </w:tcPr>
          <w:p w:rsidR="00A0765E" w:rsidRPr="00F65931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59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F659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ด้านการปฏิบัติงาน</w:t>
            </w:r>
          </w:p>
          <w:p w:rsidR="00A0765E" w:rsidRPr="00D452D0" w:rsidRDefault="00A0765E" w:rsidP="00A0765E">
            <w:pPr>
              <w:tabs>
                <w:tab w:val="left" w:pos="936"/>
                <w:tab w:val="left" w:pos="2376"/>
              </w:tabs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๓.๑ </w:t>
            </w:r>
            <w:r w:rsidRPr="00F65931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ระบบและกลไกการประกันคุณภาพมีการดำเนินการตามแผนปฏิทิน</w:t>
            </w:r>
            <w:r w:rsidRPr="00F65931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งานไม่ครบถ้วน</w:t>
            </w:r>
          </w:p>
        </w:tc>
        <w:tc>
          <w:tcPr>
            <w:tcW w:w="816" w:type="pct"/>
          </w:tcPr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๓.๑.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.ประชุมชี้แจงคณะผู้บริหารเกี่ยวกับระบบการประกันคุณภาพการศึกษาตามคู่มือฉบับ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ใหม่</w:t>
            </w:r>
          </w:p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จัดสัมมนา / อบรมเชิงปฏิบัติการแก่บุคลากรผุ้เกี่ยวข้องเกี่ยวกับระบบการประกันคุณภาพฉบับใหม่</w:t>
            </w:r>
          </w:p>
        </w:tc>
        <w:tc>
          <w:tcPr>
            <w:tcW w:w="902" w:type="pct"/>
          </w:tcPr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๓.๑.</w:t>
            </w:r>
            <w:r w:rsidR="00CF61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เพื่อสร้างความเข้าใจที่ตรงกันในกลุ่มผู้บริหารตลอดจนการกำกับติดตามการดำเนินงานให้เป็นไปตาม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ปฏิทินงานประกันคุณภาพโดยนำกลับมารายงานผลในวาระสืบเนื่องในการประชุมคราวต่อไป</w:t>
            </w:r>
          </w:p>
          <w:p w:rsidR="00A2200C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2. สร้างความรู้ความเข้าใจที่ตรงกันโดยเจ้าหน้าที่ผู้ปฏิบัติงานเกี่ยวกับคู่มือการประกันคุณภาพการศึกษาฉบับใหม่ ตลอดจนทราบแนวทางปฏิบัติและผู้รับผิดชอบ</w:t>
            </w:r>
          </w:p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750" w:type="pct"/>
          </w:tcPr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๓.๑.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ระบบและกลไกการประกันคุณภาพ</w:t>
            </w:r>
          </w:p>
        </w:tc>
        <w:tc>
          <w:tcPr>
            <w:tcW w:w="847" w:type="pct"/>
          </w:tcPr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๓.๑.</w:t>
            </w:r>
            <w:r w:rsidR="00CF61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ประกันคุณภาพการศึกษามีการดำเนินงานตามปฏิทินไม่ครบถ้วน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ตลอดจนไม่สามารถนำหลักฐานมาประกอบการประเมินคุณภาพการศึกษา ทำหมีผลต่อคะแนนประเมิน</w:t>
            </w:r>
          </w:p>
        </w:tc>
        <w:tc>
          <w:tcPr>
            <w:tcW w:w="388" w:type="pct"/>
            <w:shd w:val="clear" w:color="auto" w:fill="EAF1DD"/>
          </w:tcPr>
          <w:p w:rsidR="00A0765E" w:rsidRDefault="00A0765E" w:rsidP="00540F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411" w:type="pct"/>
            <w:shd w:val="clear" w:color="auto" w:fill="EAF1DD"/>
          </w:tcPr>
          <w:p w:rsidR="00A0765E" w:rsidRDefault="00A0765E" w:rsidP="00540F16">
            <w:pPr>
              <w:jc w:val="center"/>
            </w:pPr>
            <w:r w:rsidRPr="00FF3E2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A0765E" w:rsidRPr="00D452D0" w:rsidTr="00F03869">
        <w:tc>
          <w:tcPr>
            <w:tcW w:w="886" w:type="pct"/>
          </w:tcPr>
          <w:p w:rsidR="00A0765E" w:rsidRPr="00766078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66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76607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Pr="007660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ด้านบุคลากรและด้านธรรมาภิบาล</w:t>
            </w: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 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ความปลอดภัย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ในสวัสดิภาพ</w:t>
            </w: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และทรัพย์สิน</w:t>
            </w: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7D3ED7" w:rsidRDefault="00A0765E" w:rsidP="009D16B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16" w:type="pct"/>
          </w:tcPr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บันทึกเหตุการณ์สำหรับใช้เป็นหลักฐานหากมีเหตุการณ์ไม่ปกติเกิดขึ้น</w:t>
            </w: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เปลี่ยนบริษัทเวรยามรักษาความปลอดภัยและมอบหมายผู้รับผิดชอบตรวจตราการทำงาน</w:t>
            </w: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097" w:rsidRDefault="00C57097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="00C570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การทำประกันอัคคีภัยและเช็คสภาพเครื่องดับเพลิง</w:t>
            </w: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2" w:type="pct"/>
          </w:tcPr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กล้องวงจรปิดบันทึกเหตุการณ์สำหรับใช้เป็นหลักฐานหากมีการโจรกรรมทรัพย์สินเกิดขึ้น</w:t>
            </w: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ษัทรักษาความปลอดภัยที่ทำสัญญาจ้างใหม่มีการดำเนินงานที่เป็นระบบและพนักงานรักษาความปลอดภัยแต่งกายตาม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ระเบียบ</w:t>
            </w:r>
          </w:p>
          <w:p w:rsidR="00C57097" w:rsidRDefault="00C57097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การประกันอัคคีภัยเป็นการประกันความเสี่ยงหากเกิดไฟฟ้าลัดวงจรจากสายไฟสภาพเก่าชำรุด</w:t>
            </w:r>
          </w:p>
          <w:p w:rsidR="00A2200C" w:rsidRPr="005F66A3" w:rsidRDefault="00A2200C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0" w:type="pct"/>
          </w:tcPr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๔.๑.๑</w:t>
            </w:r>
            <w:r w:rsidRPr="005F6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ความปลอดภัยของ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ชีวิตและทรัพย์สินของมหาวิทยาลัย</w:t>
            </w: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7D3ED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pct"/>
          </w:tcPr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F66A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๔.๑.๑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การโจรกรรม การประพฤติผิดระเบียบวินัยด้านอุบัติเหตุ </w:t>
            </w: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Pr="005F66A3" w:rsidRDefault="00A0765E" w:rsidP="007D3ED7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8" w:type="pct"/>
            <w:shd w:val="clear" w:color="auto" w:fill="EAF1DD"/>
          </w:tcPr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" w:type="pct"/>
            <w:shd w:val="clear" w:color="auto" w:fill="EAF1DD"/>
          </w:tcPr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3377EA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A0765E" w:rsidRPr="00D452D0" w:rsidTr="00F03869">
        <w:tc>
          <w:tcPr>
            <w:tcW w:w="886" w:type="pct"/>
          </w:tcPr>
          <w:p w:rsidR="00A0765E" w:rsidRPr="00AB74AB" w:rsidRDefault="00A0765E" w:rsidP="00AB74AB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74A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๕. </w:t>
            </w:r>
            <w:r w:rsidRPr="00AB74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ด้านเหตุการณ์ภายนอก </w:t>
            </w:r>
          </w:p>
          <w:p w:rsidR="00A0765E" w:rsidRPr="00AB74AB" w:rsidRDefault="00A0765E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B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การบริการการเงิน</w:t>
            </w:r>
          </w:p>
        </w:tc>
        <w:tc>
          <w:tcPr>
            <w:tcW w:w="816" w:type="pct"/>
          </w:tcPr>
          <w:p w:rsidR="00A0765E" w:rsidRDefault="00A0765E" w:rsidP="00D452D0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ประชุมส่วนงาน กำหนดประเด็นปัญหาและอุปสรรคเพื่อแก้ไข</w:t>
            </w:r>
          </w:p>
          <w:p w:rsidR="00A0765E" w:rsidRPr="00D452D0" w:rsidRDefault="00A0765E" w:rsidP="00D452D0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2" w:type="pct"/>
          </w:tcPr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74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จัดทำคู่มือการเบิกจ่ายงบประมาณและพัสดุในสำนักงาน</w:t>
            </w:r>
          </w:p>
        </w:tc>
        <w:tc>
          <w:tcPr>
            <w:tcW w:w="750" w:type="pct"/>
          </w:tcPr>
          <w:p w:rsidR="00A0765E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๕.๑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การเบิกจ่ายล่าช้า</w:t>
            </w:r>
          </w:p>
        </w:tc>
        <w:tc>
          <w:tcPr>
            <w:tcW w:w="847" w:type="pct"/>
          </w:tcPr>
          <w:p w:rsidR="00A2200C" w:rsidRPr="00D452D0" w:rsidRDefault="00A0765E" w:rsidP="00540F16">
            <w:pPr>
              <w:tabs>
                <w:tab w:val="left" w:pos="936"/>
                <w:tab w:val="left" w:pos="2376"/>
              </w:tabs>
              <w:spacing w:line="360" w:lineRule="exac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๕.๑.๑ 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ศูนย์อาเซียนต้องดำเนินการสรุปโครงการให้ทันตามกรอบที่กำหนดไว้</w:t>
            </w:r>
          </w:p>
        </w:tc>
        <w:tc>
          <w:tcPr>
            <w:tcW w:w="388" w:type="pct"/>
            <w:shd w:val="clear" w:color="auto" w:fill="EAF1DD"/>
          </w:tcPr>
          <w:p w:rsidR="00A0765E" w:rsidRDefault="00A0765E" w:rsidP="00B11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B114F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" w:type="pct"/>
            <w:shd w:val="clear" w:color="auto" w:fill="EAF1DD"/>
          </w:tcPr>
          <w:p w:rsidR="00A0765E" w:rsidRDefault="00A0765E" w:rsidP="00B114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0765E" w:rsidRDefault="00A0765E" w:rsidP="00B114FB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</w:tbl>
    <w:p w:rsidR="00BE6123" w:rsidRDefault="00BE6123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6C44" w:rsidRDefault="00186C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F3146" w:rsidRPr="00D452D0" w:rsidRDefault="007F314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990"/>
        <w:gridCol w:w="1134"/>
        <w:gridCol w:w="989"/>
        <w:gridCol w:w="1076"/>
        <w:gridCol w:w="1125"/>
        <w:gridCol w:w="989"/>
        <w:gridCol w:w="1094"/>
        <w:gridCol w:w="1125"/>
        <w:gridCol w:w="989"/>
        <w:gridCol w:w="1671"/>
      </w:tblGrid>
      <w:tr w:rsidR="001D18B3" w:rsidRPr="00D452D0" w:rsidTr="002927F1">
        <w:trPr>
          <w:trHeight w:val="385"/>
          <w:tblHeader/>
          <w:jc w:val="center"/>
        </w:trPr>
        <w:tc>
          <w:tcPr>
            <w:tcW w:w="2498" w:type="dxa"/>
            <w:vMerge w:val="restart"/>
            <w:vAlign w:val="center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ปัจจัยเสี่ยง</w:t>
            </w:r>
          </w:p>
        </w:tc>
        <w:tc>
          <w:tcPr>
            <w:tcW w:w="3113" w:type="dxa"/>
            <w:gridSpan w:val="3"/>
            <w:vAlign w:val="center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ระดับความเสี่ยงปัจจุบัน</w:t>
            </w:r>
          </w:p>
        </w:tc>
        <w:tc>
          <w:tcPr>
            <w:tcW w:w="3190" w:type="dxa"/>
            <w:gridSpan w:val="3"/>
            <w:vAlign w:val="center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ระดับการยอมรับ</w:t>
            </w:r>
          </w:p>
        </w:tc>
        <w:tc>
          <w:tcPr>
            <w:tcW w:w="3208" w:type="dxa"/>
            <w:gridSpan w:val="3"/>
            <w:vAlign w:val="center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ผลระดับความเสี่ยง</w:t>
            </w:r>
          </w:p>
        </w:tc>
        <w:tc>
          <w:tcPr>
            <w:tcW w:w="1671" w:type="dxa"/>
            <w:vMerge w:val="restart"/>
            <w:vAlign w:val="center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D18B3" w:rsidRPr="00D452D0" w:rsidTr="002927F1">
        <w:trPr>
          <w:trHeight w:val="160"/>
          <w:tblHeader/>
          <w:jc w:val="center"/>
        </w:trPr>
        <w:tc>
          <w:tcPr>
            <w:tcW w:w="2498" w:type="dxa"/>
            <w:vMerge/>
          </w:tcPr>
          <w:p w:rsidR="001D18B3" w:rsidRPr="00D452D0" w:rsidRDefault="001D18B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9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OxS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5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9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OxS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94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25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89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OxS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71" w:type="dxa"/>
            <w:vMerge/>
          </w:tcPr>
          <w:p w:rsidR="001D18B3" w:rsidRPr="00D452D0" w:rsidRDefault="001D18B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18B3" w:rsidRPr="00D452D0" w:rsidTr="009D3438">
        <w:trPr>
          <w:trHeight w:val="948"/>
          <w:jc w:val="center"/>
        </w:trPr>
        <w:tc>
          <w:tcPr>
            <w:tcW w:w="2498" w:type="dxa"/>
          </w:tcPr>
          <w:p w:rsidR="001D18B3" w:rsidRPr="00D452D0" w:rsidRDefault="009D3438" w:rsidP="007F314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F3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ความเสี่ยงด้านทรัพยากร</w:t>
            </w:r>
          </w:p>
        </w:tc>
        <w:tc>
          <w:tcPr>
            <w:tcW w:w="990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89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076" w:type="dxa"/>
          </w:tcPr>
          <w:p w:rsidR="001D18B3" w:rsidRPr="00D452D0" w:rsidRDefault="00D4649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1D18B3" w:rsidRPr="00D452D0" w:rsidRDefault="00D4649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</w:tcPr>
          <w:p w:rsidR="001D18B3" w:rsidRPr="00D452D0" w:rsidRDefault="00D4649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94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125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89" w:type="dxa"/>
          </w:tcPr>
          <w:p w:rsidR="001D18B3" w:rsidRPr="00D452D0" w:rsidRDefault="001D18B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671" w:type="dxa"/>
          </w:tcPr>
          <w:p w:rsidR="001D18B3" w:rsidRPr="00D452D0" w:rsidRDefault="001D18B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6123" w:rsidRPr="00D452D0" w:rsidTr="009D3438">
        <w:trPr>
          <w:trHeight w:val="948"/>
          <w:jc w:val="center"/>
        </w:trPr>
        <w:tc>
          <w:tcPr>
            <w:tcW w:w="2498" w:type="dxa"/>
          </w:tcPr>
          <w:p w:rsidR="00BE6123" w:rsidRPr="00D452D0" w:rsidRDefault="00BE6123" w:rsidP="003377EA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. ยุทธศาสตร์ กลยุทธ์</w:t>
            </w:r>
          </w:p>
        </w:tc>
        <w:tc>
          <w:tcPr>
            <w:tcW w:w="990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89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076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94" w:type="dxa"/>
          </w:tcPr>
          <w:p w:rsidR="00BE6123" w:rsidRPr="00D452D0" w:rsidRDefault="00BE6123" w:rsidP="00B114FB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25" w:type="dxa"/>
          </w:tcPr>
          <w:p w:rsidR="00BE6123" w:rsidRPr="00D452D0" w:rsidRDefault="00BE6123" w:rsidP="00B114FB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89" w:type="dxa"/>
          </w:tcPr>
          <w:p w:rsidR="00BE6123" w:rsidRPr="00D452D0" w:rsidRDefault="00BE6123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671" w:type="dxa"/>
          </w:tcPr>
          <w:p w:rsidR="00BE6123" w:rsidRPr="00D452D0" w:rsidRDefault="00BE612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3438" w:rsidRPr="00D452D0" w:rsidTr="009D3438">
        <w:trPr>
          <w:trHeight w:val="948"/>
          <w:jc w:val="center"/>
        </w:trPr>
        <w:tc>
          <w:tcPr>
            <w:tcW w:w="2498" w:type="dxa"/>
          </w:tcPr>
          <w:p w:rsidR="009D3438" w:rsidRPr="00D452D0" w:rsidRDefault="009D3438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. การปฏิบัติงาน</w:t>
            </w:r>
          </w:p>
        </w:tc>
        <w:tc>
          <w:tcPr>
            <w:tcW w:w="990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89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76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94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25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89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671" w:type="dxa"/>
          </w:tcPr>
          <w:p w:rsidR="009D3438" w:rsidRPr="00D452D0" w:rsidRDefault="009D3438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3438" w:rsidRPr="00D452D0" w:rsidTr="009D3438">
        <w:trPr>
          <w:trHeight w:val="948"/>
          <w:jc w:val="center"/>
        </w:trPr>
        <w:tc>
          <w:tcPr>
            <w:tcW w:w="2498" w:type="dxa"/>
          </w:tcPr>
          <w:p w:rsidR="009D3438" w:rsidRPr="00D452D0" w:rsidRDefault="009D3438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. บุคลากร ธรรมาภิบาล</w:t>
            </w:r>
          </w:p>
        </w:tc>
        <w:tc>
          <w:tcPr>
            <w:tcW w:w="990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89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76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94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25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89" w:type="dxa"/>
          </w:tcPr>
          <w:p w:rsidR="009D3438" w:rsidRPr="00D452D0" w:rsidRDefault="009D3438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671" w:type="dxa"/>
          </w:tcPr>
          <w:p w:rsidR="009D3438" w:rsidRPr="00D452D0" w:rsidRDefault="009D3438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71DCF" w:rsidRPr="00D452D0" w:rsidTr="009D3438">
        <w:trPr>
          <w:trHeight w:val="948"/>
          <w:jc w:val="center"/>
        </w:trPr>
        <w:tc>
          <w:tcPr>
            <w:tcW w:w="2498" w:type="dxa"/>
          </w:tcPr>
          <w:p w:rsidR="00971DCF" w:rsidRPr="00D452D0" w:rsidRDefault="00971DC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. เหตุการณ์ภายนอก</w:t>
            </w:r>
          </w:p>
        </w:tc>
        <w:tc>
          <w:tcPr>
            <w:tcW w:w="990" w:type="dxa"/>
          </w:tcPr>
          <w:p w:rsidR="00971DCF" w:rsidRPr="00D452D0" w:rsidRDefault="00971DCF" w:rsidP="00540F16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971DCF" w:rsidRPr="00D452D0" w:rsidRDefault="00971DCF" w:rsidP="00540F16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89" w:type="dxa"/>
          </w:tcPr>
          <w:p w:rsidR="00971DCF" w:rsidRPr="00D452D0" w:rsidRDefault="00971DCF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1DCF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076" w:type="dxa"/>
          </w:tcPr>
          <w:p w:rsidR="00971DCF" w:rsidRPr="00D452D0" w:rsidRDefault="00971DCF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25" w:type="dxa"/>
          </w:tcPr>
          <w:p w:rsidR="00971DCF" w:rsidRPr="00D452D0" w:rsidRDefault="00971DCF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89" w:type="dxa"/>
          </w:tcPr>
          <w:p w:rsidR="00971DCF" w:rsidRPr="00D452D0" w:rsidRDefault="00971DCF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094" w:type="dxa"/>
          </w:tcPr>
          <w:p w:rsidR="00971DCF" w:rsidRPr="00D452D0" w:rsidRDefault="00971DCF" w:rsidP="00540F16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125" w:type="dxa"/>
          </w:tcPr>
          <w:p w:rsidR="00971DCF" w:rsidRPr="00D452D0" w:rsidRDefault="00971DCF" w:rsidP="00540F16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89" w:type="dxa"/>
          </w:tcPr>
          <w:p w:rsidR="00971DCF" w:rsidRPr="00D452D0" w:rsidRDefault="00D700A9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00A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671" w:type="dxa"/>
          </w:tcPr>
          <w:p w:rsidR="00971DCF" w:rsidRPr="00D452D0" w:rsidRDefault="00971DCF" w:rsidP="009D3438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86C44" w:rsidRDefault="001C6457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4F44" w:rsidRDefault="00514F44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มาตรการควบคุมความเสี่ยงที่กำหนดไว้ในแผนการจัดการความเสี่ยง ใช้เทคนิค ๔ </w:t>
      </w:r>
      <w:r w:rsidRPr="00D452D0">
        <w:rPr>
          <w:rFonts w:ascii="TH SarabunIT๙" w:hAnsi="TH SarabunIT๙" w:cs="TH SarabunIT๙"/>
          <w:sz w:val="32"/>
          <w:szCs w:val="32"/>
        </w:rPr>
        <w:t xml:space="preserve">T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Pr="00D452D0">
        <w:rPr>
          <w:rFonts w:ascii="TH SarabunIT๙" w:hAnsi="TH SarabunIT๙" w:cs="TH SarabunIT๙"/>
          <w:sz w:val="32"/>
          <w:szCs w:val="32"/>
        </w:rPr>
        <w:t xml:space="preserve">Take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การยอมรับความเสี่ยง </w:t>
      </w:r>
      <w:r w:rsidRPr="00D452D0">
        <w:rPr>
          <w:rFonts w:ascii="TH SarabunIT๙" w:hAnsi="TH SarabunIT๙" w:cs="TH SarabunIT๙"/>
          <w:sz w:val="32"/>
          <w:szCs w:val="32"/>
        </w:rPr>
        <w:t xml:space="preserve">Treat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การลด ควบคุมความเสี่ยง </w:t>
      </w:r>
      <w:r w:rsidRPr="00D452D0">
        <w:rPr>
          <w:rFonts w:ascii="TH SarabunIT๙" w:hAnsi="TH SarabunIT๙" w:cs="TH SarabunIT๙"/>
          <w:sz w:val="32"/>
          <w:szCs w:val="32"/>
        </w:rPr>
        <w:t xml:space="preserve">Transfer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การโอน กระจายความเสี่ยง และ </w:t>
      </w:r>
      <w:r w:rsidRPr="00D452D0">
        <w:rPr>
          <w:rFonts w:ascii="TH SarabunIT๙" w:hAnsi="TH SarabunIT๙" w:cs="TH SarabunIT๙"/>
          <w:sz w:val="32"/>
          <w:szCs w:val="32"/>
        </w:rPr>
        <w:t xml:space="preserve">Terminate </w:t>
      </w:r>
      <w:r w:rsidRPr="00D452D0">
        <w:rPr>
          <w:rFonts w:ascii="TH SarabunIT๙" w:hAnsi="TH SarabunIT๙" w:cs="TH SarabunIT๙"/>
          <w:sz w:val="32"/>
          <w:szCs w:val="32"/>
          <w:cs/>
        </w:rPr>
        <w:t>การหยุดหรือหลีกเลี่ยงความเสี่ยง  โดยในช่วงระยะเวลาปีการศึกษา ๒๕๕</w:t>
      </w:r>
      <w:r w:rsidR="00102FDC" w:rsidRPr="00D452D0">
        <w:rPr>
          <w:rFonts w:ascii="TH SarabunIT๙" w:hAnsi="TH SarabunIT๙" w:cs="TH SarabunIT๙"/>
          <w:sz w:val="32"/>
          <w:szCs w:val="32"/>
          <w:cs/>
        </w:rPr>
        <w:t>๗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ได้มีการดำเนินงาน ดังนี้</w:t>
      </w:r>
    </w:p>
    <w:p w:rsidR="00D700A9" w:rsidRDefault="00D700A9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Default="00C143F1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Default="00C143F1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Default="00C143F1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Default="00C143F1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Default="00C143F1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143F1" w:rsidRPr="00D452D0" w:rsidRDefault="00C143F1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0A9" w:rsidRPr="00D452D0" w:rsidRDefault="00514F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lastRenderedPageBreak/>
        <w:t>ขั้นตอนที่ ๔ กำหนด</w:t>
      </w:r>
      <w:r w:rsidR="005B604D">
        <w:rPr>
          <w:rFonts w:ascii="TH SarabunIT๙" w:hAnsi="TH SarabunIT๙" w:cs="TH SarabunIT๙"/>
          <w:sz w:val="32"/>
          <w:szCs w:val="32"/>
          <w:cs/>
        </w:rPr>
        <w:t>มาตรการจัดการความเสี่ยงเพิ่มเติ</w:t>
      </w:r>
      <w:r w:rsidR="005B604D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514F44" w:rsidRDefault="00514F44" w:rsidP="00BB0AAE">
      <w:pPr>
        <w:tabs>
          <w:tab w:val="left" w:pos="936"/>
          <w:tab w:val="left" w:pos="237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ปัจจัยเสี่ยง๑. ทรัพยากร การเงิน อาคารสถานที่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728"/>
        <w:gridCol w:w="5310"/>
        <w:gridCol w:w="2970"/>
        <w:gridCol w:w="3960"/>
      </w:tblGrid>
      <w:tr w:rsidR="002F52C0" w:rsidTr="00A30145">
        <w:tc>
          <w:tcPr>
            <w:tcW w:w="1728" w:type="dxa"/>
          </w:tcPr>
          <w:p w:rsidR="002F52C0" w:rsidRDefault="002F52C0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310" w:type="dxa"/>
          </w:tcPr>
          <w:p w:rsidR="002F52C0" w:rsidRDefault="002F52C0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ทางเลือกในการจัดการความเสี่ยง</w:t>
            </w:r>
          </w:p>
        </w:tc>
        <w:tc>
          <w:tcPr>
            <w:tcW w:w="2970" w:type="dxa"/>
          </w:tcPr>
          <w:p w:rsidR="002F52C0" w:rsidRDefault="002F52C0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ต้นทุน/ค่าใช้จ่าย</w:t>
            </w:r>
          </w:p>
        </w:tc>
        <w:tc>
          <w:tcPr>
            <w:tcW w:w="3960" w:type="dxa"/>
          </w:tcPr>
          <w:p w:rsidR="002F52C0" w:rsidRDefault="002F52C0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ผลประโยชน์</w:t>
            </w:r>
          </w:p>
        </w:tc>
      </w:tr>
      <w:tr w:rsidR="002F52C0" w:rsidTr="00A30145">
        <w:tc>
          <w:tcPr>
            <w:tcW w:w="1728" w:type="dxa"/>
          </w:tcPr>
          <w:p w:rsidR="00371401" w:rsidRPr="008F425B" w:rsidRDefault="00371401" w:rsidP="00BE6123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2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ควบคุม</w:t>
            </w:r>
          </w:p>
          <w:p w:rsidR="002F52C0" w:rsidRDefault="002F52C0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</w:tcPr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ความเสี่ยงด้านทรัพยากร การเงิน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ความมั่นคงทางการเงิน รายจ่ายและเงินยืมทดรองจ่าย  อาคารสถานที่ ระบบเทคโนโลยีสารสนเทศ</w:t>
            </w:r>
          </w:p>
          <w:p w:rsidR="00371401" w:rsidRPr="00DB6A8A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6A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ความมั่นคงทางการเงิน</w:t>
            </w:r>
          </w:p>
          <w:p w:rsidR="001C6457" w:rsidRPr="00314DE7" w:rsidRDefault="001C6457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มีการประชุมและชี้แจง</w:t>
            </w:r>
            <w:r w:rsidR="00314DE7" w:rsidRP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รายรับและรายจ่ายประจำเดือน</w:t>
            </w:r>
          </w:p>
          <w:p w:rsidR="00371401" w:rsidRDefault="00371401" w:rsidP="001C6457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314DE7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ผู้ใช้เงินเป็นผู้รับผิดชอบ/โครงการได้รับอนุมัติ /ผู้บริหาร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กำกับติดตาม</w:t>
            </w:r>
            <w:r w:rsid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การใช้จ่ายเงิน</w:t>
            </w: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1401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6A2A" w:rsidRPr="00371401" w:rsidRDefault="00096A2A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0" w:type="dxa"/>
          </w:tcPr>
          <w:p w:rsidR="002F52C0" w:rsidRDefault="002F52C0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E7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เพื่อทราบ</w:t>
            </w:r>
            <w:r w:rsid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ความสมดุล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ค่าใช้จ่ายเทียบกับรายรับที่ได้ โดย</w:t>
            </w:r>
            <w:r w:rsid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คำนึงถึงความจำเป็นเฉพาะด้าน</w:t>
            </w:r>
          </w:p>
          <w:p w:rsidR="00371401" w:rsidRPr="00D452D0" w:rsidRDefault="00371401" w:rsidP="00371401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ผู้บริหารรับทราบปัญหาเพื่อกำหนดนโยบาย/มาตรการกำกับติดตาม</w:t>
            </w:r>
            <w:r w:rsid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การใช้จ่าย</w:t>
            </w:r>
          </w:p>
          <w:p w:rsidR="00A57288" w:rsidRPr="00371401" w:rsidRDefault="000310D2" w:rsidP="00096A2A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เพื่อสร้างความรู้ความเข้าใจเกี่ยวกับ</w:t>
            </w:r>
            <w:r w:rsid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อัตราส่วนของรายรับและรายจ่ายของรายได้คณะร่วมกัน เพื่อวาง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แผนงบประมาณ</w:t>
            </w:r>
            <w:r w:rsidR="00314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ล่วงหน้าเพื่อให้สอดคล้องกับค่าใช้จ่ายรายป</w:t>
            </w:r>
            <w:r w:rsidR="00096A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ี</w:t>
            </w:r>
          </w:p>
        </w:tc>
      </w:tr>
      <w:tr w:rsidR="000822F1" w:rsidTr="00A30145">
        <w:tc>
          <w:tcPr>
            <w:tcW w:w="1728" w:type="dxa"/>
          </w:tcPr>
          <w:p w:rsidR="000822F1" w:rsidRPr="00D452D0" w:rsidRDefault="000822F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0822F1" w:rsidRPr="00D452D0" w:rsidRDefault="000822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ความเสี่ยงด้านยุทธศาสตร์/กลยุทธ์</w:t>
            </w:r>
          </w:p>
          <w:p w:rsidR="000822F1" w:rsidRPr="000822F1" w:rsidRDefault="000822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2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การดำเนินงานจัดการความเสี่ยงด้านการดำเนินงานไม่สนองแผน</w:t>
            </w:r>
          </w:p>
          <w:p w:rsidR="000822F1" w:rsidRDefault="000822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ส่งเสริมให้ผู้บริหารและบุคลากรเข้ารับการอบรม และพัฒนาศักยภาพ</w:t>
            </w:r>
          </w:p>
          <w:p w:rsidR="00C969C4" w:rsidRDefault="00C969C4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ส่งเสริมศักยภาพทางความคิดและทัศนคติ ด้วยการศึกษาดูงานสถานศึกษาอื่น ทั้งภายในและภายนอกประเทศ</w:t>
            </w:r>
          </w:p>
          <w:p w:rsidR="00C969C4" w:rsidRDefault="00C969C4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99D" w:rsidRPr="0099099D" w:rsidRDefault="0099099D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  <w:tc>
          <w:tcPr>
            <w:tcW w:w="2970" w:type="dxa"/>
          </w:tcPr>
          <w:p w:rsidR="000822F1" w:rsidRDefault="000822F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0310D2" w:rsidRDefault="000310D2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D2" w:rsidRDefault="000310D2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D2" w:rsidRDefault="00C969C4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00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เรียนรู้นว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</w:t>
            </w:r>
            <w:r w:rsidR="008003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ตกรรมใหม่ๆ</w:t>
            </w:r>
          </w:p>
          <w:p w:rsidR="0080030A" w:rsidRDefault="0080030A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มีความกระตือรือร้น</w:t>
            </w:r>
            <w:r w:rsidR="00B76F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ต่อการพัฒนาตนเอง</w:t>
            </w:r>
          </w:p>
          <w:p w:rsidR="000310D2" w:rsidRDefault="000310D2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D2" w:rsidRDefault="000310D2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69C4" w:rsidRDefault="00C969C4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10D2" w:rsidRPr="000310D2" w:rsidRDefault="000310D2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71401" w:rsidTr="00A30145">
        <w:tc>
          <w:tcPr>
            <w:tcW w:w="1728" w:type="dxa"/>
          </w:tcPr>
          <w:p w:rsidR="00371401" w:rsidRPr="00D452D0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B76F5B" w:rsidRPr="00D647B5" w:rsidRDefault="000822F1" w:rsidP="00E5641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A57288"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ความเสี่ยงด้านการปฏิบัติงาน</w:t>
            </w:r>
          </w:p>
          <w:p w:rsidR="00A57288" w:rsidRPr="00A57288" w:rsidRDefault="00A57288" w:rsidP="00A57288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28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จัดการความเสี่ยงด้านระบบและกลไกการประกันคุณภาพมีการดำเนินการตามแผนปฏิทินงานไม่ครบถ้วน</w:t>
            </w:r>
          </w:p>
          <w:p w:rsidR="00A57288" w:rsidRDefault="00A57288" w:rsidP="00A57288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สัมมนาให้ความรู้และการจัดทำระบบการประกันคุณภาพตามคู่มือฉบับใหม่และจัดทำปฏิทินติดตามงานประกันคุณภาพโดยมอบให้ผู้อำนวยการแต่ละสำนักฯ ติดตามงานให้เป็นไปตามระยะเวลาที่กำหนดนำมารายงานผลในวาระสืบเน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ื่องในการประชุมคณะกรรมการประจำ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</w:p>
          <w:p w:rsidR="00B76F5B" w:rsidRDefault="00B76F5B" w:rsidP="00A57288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6A8A" w:rsidRPr="00A57288" w:rsidRDefault="00DB6A8A" w:rsidP="00A57288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0310D2" w:rsidRPr="00D452D0" w:rsidRDefault="000310D2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สร้างความรู้ความเข้าใจที่ตรงกันเกี่ยวกับคู่มือการประกันคุณภาพการศึกษาฉบับใหม่ ตลอดจนแนวทางการปฏิบัติงาน ผู้รับผิดชอบ </w:t>
            </w:r>
          </w:p>
          <w:p w:rsidR="000310D2" w:rsidRDefault="000310D2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71401" w:rsidTr="00A30145">
        <w:tc>
          <w:tcPr>
            <w:tcW w:w="1728" w:type="dxa"/>
          </w:tcPr>
          <w:p w:rsidR="00371401" w:rsidRPr="00D452D0" w:rsidRDefault="00371401" w:rsidP="0037140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0822F1" w:rsidRPr="00D452D0" w:rsidRDefault="000822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ความเสี่ยงด้านบุคลากรและด้านธรรมาภิบาล   </w:t>
            </w:r>
          </w:p>
          <w:p w:rsidR="0099099D" w:rsidRPr="0099099D" w:rsidRDefault="000822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การดำเนินการจัดการความเสี่ยงด้านลูกจ้างชั่วคราว</w:t>
            </w:r>
            <w:r w:rsidR="0099099D" w:rsidRPr="009909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ไม่สามารถปฏิบัติงานได้นาน</w:t>
            </w:r>
          </w:p>
          <w:p w:rsidR="000822F1" w:rsidRDefault="000822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จัดทำแผน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พัฒนาบุคลากร</w:t>
            </w: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และกำกับติดตามการดำเนินงานให้เป็นไปตามแผนโดยเฉพาะในส่วนของความก้าวหน้าในเส้นทางอาชีพ</w:t>
            </w:r>
            <w:r w:rsidRPr="000822F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822F1">
              <w:rPr>
                <w:rFonts w:ascii="TH SarabunIT๙" w:hAnsi="TH SarabunIT๙" w:cs="TH SarabunIT๙"/>
                <w:sz w:val="32"/>
                <w:szCs w:val="32"/>
              </w:rPr>
              <w:t>Career</w:t>
            </w:r>
            <w:r w:rsidR="000310D2" w:rsidRPr="00D452D0">
              <w:rPr>
                <w:rFonts w:ascii="TH SarabunIT๙" w:hAnsi="TH SarabunIT๙" w:cs="TH SarabunIT๙"/>
                <w:sz w:val="32"/>
                <w:szCs w:val="32"/>
              </w:rPr>
              <w:t>path</w:t>
            </w:r>
            <w:r w:rsidR="000310D2"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E56413" w:rsidRDefault="00E56413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143F1" w:rsidRPr="000310D2" w:rsidRDefault="00C143F1" w:rsidP="000822F1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371401" w:rsidRDefault="0037140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0310D2" w:rsidRDefault="000310D2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310D2" w:rsidRDefault="000310D2" w:rsidP="000310D2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 ลดปัญหาการไม่ทราบระเบียบข้อบังคับของบุคลากร</w:t>
            </w:r>
          </w:p>
          <w:p w:rsidR="000310D2" w:rsidRDefault="00E5641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เพื่อเพิ่มขวัญกำลังใจในระยะสั้นและสร้างความจงรักภักดีแก่องค์กรในระยะยาว</w:t>
            </w: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647B5" w:rsidRPr="000310D2" w:rsidRDefault="00D647B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E2525" w:rsidTr="00A30145">
        <w:tc>
          <w:tcPr>
            <w:tcW w:w="1728" w:type="dxa"/>
            <w:vMerge w:val="restart"/>
          </w:tcPr>
          <w:p w:rsidR="00FE2525" w:rsidRPr="0099099D" w:rsidRDefault="00FE2525" w:rsidP="00C143F1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9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ถ่ายโอน</w:t>
            </w:r>
          </w:p>
        </w:tc>
        <w:tc>
          <w:tcPr>
            <w:tcW w:w="5310" w:type="dxa"/>
          </w:tcPr>
          <w:p w:rsidR="00FE2525" w:rsidRDefault="00FE2525" w:rsidP="00E5641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ความเสี่ยงด้านทรัพยากร การเงิน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ความมั่นคงทางการเงิน รายจ่ายและเงินยืมทดรองจ่าย  อาคารสถานที่ ระบบเทคโนโลยีสารสนเทศ</w:t>
            </w:r>
          </w:p>
          <w:p w:rsidR="008F425B" w:rsidRDefault="00FE2525" w:rsidP="008F425B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  <w:r w:rsidR="008F42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ความมั่นคงทางการเงิน</w:t>
            </w:r>
          </w:p>
          <w:p w:rsidR="008F425B" w:rsidRDefault="008F425B" w:rsidP="008F425B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8F425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8F42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ความมั่นคงทางการเงิน</w:t>
            </w:r>
          </w:p>
          <w:p w:rsidR="00FE2525" w:rsidRPr="00314DE7" w:rsidRDefault="00FE2525" w:rsidP="008F425B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E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การแก้ไขปัญหาระยะยาว </w:t>
            </w:r>
          </w:p>
          <w:p w:rsidR="00FE2525" w:rsidRDefault="00FE2525" w:rsidP="00096A2A">
            <w:pPr>
              <w:pStyle w:val="ListParagraph"/>
              <w:numPr>
                <w:ilvl w:val="0"/>
                <w:numId w:val="17"/>
              </w:numPr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วาง</w:t>
            </w:r>
            <w:r w:rsidR="00812B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แผนการใช้จ่ายเงินให้รัดกุมในทุกโครงการ ให้สอดคล้องกับ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จากสถานะทางการเงินของมหาวิทยาลัย สถานะทางเศรษฐกิจ และการขยายตัวของการจัดการศึกษา</w:t>
            </w:r>
          </w:p>
          <w:p w:rsidR="00FE2525" w:rsidRPr="00A30145" w:rsidRDefault="00FE2525" w:rsidP="00A30145">
            <w:pPr>
              <w:pStyle w:val="ListParagraph"/>
              <w:numPr>
                <w:ilvl w:val="0"/>
                <w:numId w:val="17"/>
              </w:numPr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01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การแก้ไขปัญหาระยะสั้น </w:t>
            </w:r>
          </w:p>
          <w:p w:rsidR="00FE2525" w:rsidRDefault="00FE2525" w:rsidP="0099099D">
            <w:pPr>
              <w:pStyle w:val="ListParagraph"/>
              <w:numPr>
                <w:ilvl w:val="0"/>
                <w:numId w:val="17"/>
              </w:numPr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ใช้ทุนรำรองจ่าย</w:t>
            </w:r>
          </w:p>
          <w:p w:rsidR="00857775" w:rsidRPr="00857775" w:rsidRDefault="00857775" w:rsidP="00857775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E2525" w:rsidRPr="006E1CDD" w:rsidRDefault="00FE2525" w:rsidP="006E1CDD">
            <w:pPr>
              <w:pStyle w:val="ListParagraph"/>
              <w:tabs>
                <w:tab w:val="left" w:pos="936"/>
                <w:tab w:val="left" w:pos="2376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E2525" w:rsidTr="00A30145">
        <w:tc>
          <w:tcPr>
            <w:tcW w:w="1728" w:type="dxa"/>
            <w:vMerge/>
          </w:tcPr>
          <w:p w:rsidR="00FE2525" w:rsidRPr="0099099D" w:rsidRDefault="00FE2525" w:rsidP="0099099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E07F00" w:rsidRDefault="00E07F00" w:rsidP="00E07F0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3714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  <w:r w:rsidR="00540F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ด้านอาคารสถานที่</w:t>
            </w:r>
          </w:p>
          <w:p w:rsidR="00E07F00" w:rsidRPr="006E1CDD" w:rsidRDefault="00E07F00" w:rsidP="00E07F0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จัดหาสำนักงานชั่วคราวในการปฏิบัติงาน</w:t>
            </w:r>
          </w:p>
          <w:p w:rsidR="00857775" w:rsidRDefault="00857775" w:rsidP="00E07F0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775" w:rsidRDefault="00857775" w:rsidP="00E07F0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775" w:rsidRDefault="00857775" w:rsidP="00E07F0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57775" w:rsidRDefault="00857775" w:rsidP="00E07F0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FE2525" w:rsidRDefault="00FE2525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4C23" w:rsidTr="00A30145">
        <w:tc>
          <w:tcPr>
            <w:tcW w:w="1728" w:type="dxa"/>
            <w:vMerge/>
          </w:tcPr>
          <w:p w:rsidR="005D4C23" w:rsidRPr="0099099D" w:rsidRDefault="005D4C23" w:rsidP="0099099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5D4C23" w:rsidRPr="00D452D0" w:rsidRDefault="005D4C23" w:rsidP="005D4C2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ด้านการปฏิบัติงาน</w:t>
            </w:r>
          </w:p>
          <w:p w:rsidR="005D4C23" w:rsidRPr="00E56413" w:rsidRDefault="005D4C23" w:rsidP="005D4C2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56413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จัดการความเสี่ยงด้านระบบและกลไกการประกันคุณภาพมีการดำเนินการตามแผนปฏิทินงานไม่ครบถ้วน</w:t>
            </w:r>
          </w:p>
          <w:p w:rsidR="005D4C23" w:rsidRDefault="005D4C23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 กระจายภาระงานประกันคุณภาพการศึกษาแก่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970" w:type="dxa"/>
          </w:tcPr>
          <w:p w:rsidR="005D4C23" w:rsidRDefault="005D4C2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5D4C23" w:rsidRDefault="005D4C23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07F00" w:rsidTr="00540F16">
        <w:trPr>
          <w:trHeight w:val="733"/>
        </w:trPr>
        <w:tc>
          <w:tcPr>
            <w:tcW w:w="1728" w:type="dxa"/>
            <w:vMerge/>
          </w:tcPr>
          <w:p w:rsidR="00E07F00" w:rsidRPr="0099099D" w:rsidRDefault="00E07F00" w:rsidP="0099099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:rsidR="00E07F00" w:rsidRPr="00D452D0" w:rsidRDefault="00E07F00" w:rsidP="005D4C2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ความเสี่ยงจากเหตุการณ์ภายนอก</w:t>
            </w:r>
          </w:p>
          <w:p w:rsidR="00E07F00" w:rsidRDefault="00E07F00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540F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วางแผนและปฏิบัติตามแผนงาน</w:t>
            </w:r>
          </w:p>
          <w:p w:rsidR="00C143F1" w:rsidRDefault="00C143F1" w:rsidP="00540F16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0" w:type="dxa"/>
          </w:tcPr>
          <w:p w:rsidR="00E07F00" w:rsidRDefault="00E07F00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07F00" w:rsidRDefault="00E07F00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56413" w:rsidTr="00A30145">
        <w:tc>
          <w:tcPr>
            <w:tcW w:w="1728" w:type="dxa"/>
          </w:tcPr>
          <w:p w:rsidR="00E56413" w:rsidRPr="00A30145" w:rsidRDefault="006E1CDD" w:rsidP="0099099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1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หลีกเลี่ยง</w:t>
            </w:r>
          </w:p>
        </w:tc>
        <w:tc>
          <w:tcPr>
            <w:tcW w:w="5310" w:type="dxa"/>
          </w:tcPr>
          <w:p w:rsidR="00E56413" w:rsidRPr="00E56413" w:rsidRDefault="0099099D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E56413" w:rsidRDefault="00350FBD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960" w:type="dxa"/>
          </w:tcPr>
          <w:p w:rsidR="006E1CDD" w:rsidRPr="00350FBD" w:rsidRDefault="0099099D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BB0AAE" w:rsidTr="00A30145">
        <w:tc>
          <w:tcPr>
            <w:tcW w:w="1728" w:type="dxa"/>
          </w:tcPr>
          <w:p w:rsidR="00BB0AAE" w:rsidRPr="00A30145" w:rsidRDefault="00BB0AAE" w:rsidP="0099099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14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ยอมรับ</w:t>
            </w:r>
          </w:p>
        </w:tc>
        <w:tc>
          <w:tcPr>
            <w:tcW w:w="5310" w:type="dxa"/>
          </w:tcPr>
          <w:p w:rsidR="00BB0AAE" w:rsidRPr="00D452D0" w:rsidRDefault="00BB0AAE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0" w:type="dxa"/>
          </w:tcPr>
          <w:p w:rsidR="00BB0AAE" w:rsidRDefault="00BB0AAE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960" w:type="dxa"/>
          </w:tcPr>
          <w:p w:rsidR="00BB0AAE" w:rsidRDefault="00BB0AAE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2F52C0" w:rsidRDefault="002F52C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F44" w:rsidRPr="00D452D0" w:rsidRDefault="00514F44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514F44" w:rsidRPr="00D452D0" w:rsidSect="00FB0C38">
          <w:pgSz w:w="15840" w:h="12240" w:orient="landscape"/>
          <w:pgMar w:top="1134" w:right="1134" w:bottom="1134" w:left="1134" w:header="708" w:footer="708" w:gutter="0"/>
          <w:pgNumType w:fmt="thaiNumbers" w:start="16"/>
          <w:cols w:space="708"/>
          <w:docGrid w:linePitch="360"/>
        </w:sectPr>
      </w:pPr>
    </w:p>
    <w:p w:rsidR="00845AD1" w:rsidRDefault="00845AD1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45AD1" w:rsidRPr="00845AD1" w:rsidRDefault="00845AD1" w:rsidP="00845A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5AD1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รายงานผลการดำเนินงานตามแผนปฏิบัติงานบริหารความเสี่ยง ประจำส่วนงานศูนย์อาเซียนศึกษา</w:t>
      </w:r>
      <w:r w:rsidRPr="00845AD1">
        <w:rPr>
          <w:rFonts w:ascii="TH SarabunPSK" w:hAnsi="TH SarabunPSK" w:cs="TH SarabunPSK"/>
          <w:b/>
          <w:bCs/>
          <w:sz w:val="32"/>
          <w:szCs w:val="32"/>
          <w:cs/>
        </w:rPr>
        <w:br/>
        <w:t>ประจำปีการศึกษา ๒๕๖๐</w:t>
      </w:r>
    </w:p>
    <w:p w:rsidR="00EA70D1" w:rsidRPr="00845AD1" w:rsidRDefault="00845AD1" w:rsidP="00845A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5AD1">
        <w:rPr>
          <w:rFonts w:ascii="TH SarabunPSK" w:hAnsi="TH SarabunPSK" w:cs="TH SarabunPSK"/>
          <w:b/>
          <w:bCs/>
          <w:sz w:val="32"/>
          <w:szCs w:val="32"/>
          <w:cs/>
        </w:rPr>
        <w:t>รายงานครั้งที่ ๑ ประจำปีงบประมาณ ๒๕๖๐ รอบ ๑๒ เดือน (๑ ตุลาคม ๒๕๖๐- ๓๐ ตุลาคม ๒๕๖๐)</w:t>
      </w:r>
    </w:p>
    <w:tbl>
      <w:tblPr>
        <w:tblStyle w:val="TableGrid"/>
        <w:tblW w:w="1398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708"/>
        <w:gridCol w:w="2268"/>
        <w:gridCol w:w="426"/>
        <w:gridCol w:w="425"/>
        <w:gridCol w:w="859"/>
        <w:gridCol w:w="900"/>
        <w:gridCol w:w="1559"/>
        <w:gridCol w:w="862"/>
        <w:gridCol w:w="1123"/>
        <w:gridCol w:w="996"/>
        <w:gridCol w:w="1060"/>
      </w:tblGrid>
      <w:tr w:rsidR="00EE598F" w:rsidRPr="00D452D0" w:rsidTr="00826A92">
        <w:tc>
          <w:tcPr>
            <w:tcW w:w="534" w:type="dxa"/>
            <w:vMerge w:val="restart"/>
            <w:vAlign w:val="center"/>
          </w:tcPr>
          <w:p w:rsidR="00C85E40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</w:t>
            </w:r>
          </w:p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ปัจจัยความเสี่ยง (เนื่องจาก)</w:t>
            </w:r>
          </w:p>
        </w:tc>
        <w:tc>
          <w:tcPr>
            <w:tcW w:w="708" w:type="dxa"/>
            <w:vMerge w:val="restart"/>
            <w:vAlign w:val="center"/>
          </w:tcPr>
          <w:p w:rsidR="00C85E40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</w:t>
            </w:r>
          </w:p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เภทความเสี่ยง</w:t>
            </w:r>
          </w:p>
        </w:tc>
        <w:tc>
          <w:tcPr>
            <w:tcW w:w="2268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ผลกระทบต่อเป้าหมาย(ส่งผลให้)</w:t>
            </w:r>
          </w:p>
        </w:tc>
        <w:tc>
          <w:tcPr>
            <w:tcW w:w="1710" w:type="dxa"/>
            <w:gridSpan w:val="3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การประเมินค่าความเสี่ยงก่อนมีกิจกรรมควบคุม</w:t>
            </w:r>
          </w:p>
        </w:tc>
        <w:tc>
          <w:tcPr>
            <w:tcW w:w="900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ระดับความเสี่ยงที่ยอมรับได้</w:t>
            </w:r>
          </w:p>
        </w:tc>
        <w:tc>
          <w:tcPr>
            <w:tcW w:w="1559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</w:tc>
        <w:tc>
          <w:tcPr>
            <w:tcW w:w="862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วิธีการจัดการความเสี่ยง</w:t>
            </w:r>
          </w:p>
        </w:tc>
        <w:tc>
          <w:tcPr>
            <w:tcW w:w="1123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สัญญาณเตือนภัย</w:t>
            </w:r>
          </w:p>
        </w:tc>
        <w:tc>
          <w:tcPr>
            <w:tcW w:w="996" w:type="dxa"/>
            <w:vMerge w:val="restart"/>
            <w:vAlign w:val="center"/>
          </w:tcPr>
          <w:p w:rsidR="005B2333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</w:t>
            </w:r>
          </w:p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ชอบหลัก</w:t>
            </w:r>
          </w:p>
        </w:tc>
        <w:tc>
          <w:tcPr>
            <w:tcW w:w="1060" w:type="dxa"/>
            <w:vMerge w:val="restart"/>
            <w:vAlign w:val="center"/>
          </w:tcPr>
          <w:p w:rsidR="00EE598F" w:rsidRPr="00D452D0" w:rsidRDefault="00EE598F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หน่วยงานที่สนับสนุน</w:t>
            </w:r>
          </w:p>
        </w:tc>
      </w:tr>
      <w:tr w:rsidR="00C85E40" w:rsidRPr="00D452D0" w:rsidTr="005B2333">
        <w:trPr>
          <w:trHeight w:val="890"/>
        </w:trPr>
        <w:tc>
          <w:tcPr>
            <w:tcW w:w="534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425" w:type="dxa"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59" w:type="dxa"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R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=</w:t>
            </w:r>
            <w:r w:rsidRPr="00D452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LxI</w:t>
            </w:r>
          </w:p>
        </w:tc>
        <w:tc>
          <w:tcPr>
            <w:tcW w:w="900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2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0" w:type="dxa"/>
            <w:vMerge/>
          </w:tcPr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E40" w:rsidRPr="00D452D0" w:rsidTr="00826A92">
        <w:tc>
          <w:tcPr>
            <w:tcW w:w="534" w:type="dxa"/>
          </w:tcPr>
          <w:p w:rsidR="00EE598F" w:rsidRPr="00D452D0" w:rsidRDefault="00C85E40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</w:tcPr>
          <w:p w:rsidR="00EE598F" w:rsidRDefault="008160F9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ความมั่นคงทางด้านการเงิน</w:t>
            </w: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45AD1" w:rsidRPr="00D452D0" w:rsidRDefault="00845AD1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E598F" w:rsidRPr="00D452D0" w:rsidRDefault="00D640A8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2268" w:type="dxa"/>
          </w:tcPr>
          <w:p w:rsidR="00EE598F" w:rsidRPr="00D452D0" w:rsidRDefault="0070021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รายได้ไม่เพียงพอกับรายจ่าย </w:t>
            </w:r>
          </w:p>
        </w:tc>
        <w:tc>
          <w:tcPr>
            <w:tcW w:w="426" w:type="dxa"/>
          </w:tcPr>
          <w:p w:rsidR="00EE598F" w:rsidRPr="00D452D0" w:rsidRDefault="005A761D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25" w:type="dxa"/>
          </w:tcPr>
          <w:p w:rsidR="00EE598F" w:rsidRPr="00D452D0" w:rsidRDefault="005A761D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59" w:type="dxa"/>
          </w:tcPr>
          <w:p w:rsidR="00EE598F" w:rsidRPr="00D452D0" w:rsidRDefault="005A761D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</w:tcPr>
          <w:p w:rsidR="00EE598F" w:rsidRPr="00D452D0" w:rsidRDefault="005A761D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912F22" w:rsidRPr="00D452D0" w:rsidRDefault="00EE7494" w:rsidP="006B2E9B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826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มีการประชุมร่วมกัน</w:t>
            </w:r>
            <w:r w:rsidR="00A36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ระหว่างห</w:t>
            </w:r>
            <w:r w:rsidR="00453F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น่วยงานที่เกี่ยวข้อง คือ </w:t>
            </w:r>
            <w:r w:rsidR="006B2E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ศูนย์อาเซียนศึกษา </w:t>
            </w:r>
            <w:r w:rsidR="00A36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กองคลังและทรัพย์สิน และกองแผนงาน</w:t>
            </w:r>
            <w:r w:rsidR="00826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เพื่อวิเคราะห์ค่าใช้จ่าย</w:t>
            </w:r>
            <w:r w:rsidR="00A36C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</w:t>
            </w:r>
          </w:p>
        </w:tc>
        <w:tc>
          <w:tcPr>
            <w:tcW w:w="862" w:type="dxa"/>
          </w:tcPr>
          <w:p w:rsidR="00EE598F" w:rsidRPr="00D452D0" w:rsidRDefault="005A761D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Treat</w:t>
            </w:r>
          </w:p>
          <w:p w:rsidR="00EE7494" w:rsidRPr="00D452D0" w:rsidRDefault="00EE749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494" w:rsidRPr="00D452D0" w:rsidRDefault="00EE749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7494" w:rsidRPr="00D452D0" w:rsidRDefault="00EE749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</w:tcPr>
          <w:p w:rsidR="00EE598F" w:rsidRPr="00D452D0" w:rsidRDefault="0043510D" w:rsidP="00BB0AAE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</w:t>
            </w:r>
            <w:r w:rsidR="00073D2C"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มีจำนวนน้อย  รายได้ไม่เพียงพอกับรายจ่าย</w:t>
            </w:r>
          </w:p>
        </w:tc>
        <w:tc>
          <w:tcPr>
            <w:tcW w:w="996" w:type="dxa"/>
          </w:tcPr>
          <w:p w:rsidR="00EE598F" w:rsidRPr="00D452D0" w:rsidRDefault="00845AD1" w:rsidP="00350FB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ส่วนงานบริหาร</w:t>
            </w:r>
          </w:p>
        </w:tc>
        <w:tc>
          <w:tcPr>
            <w:tcW w:w="1060" w:type="dxa"/>
          </w:tcPr>
          <w:p w:rsidR="00EE598F" w:rsidRPr="00D452D0" w:rsidRDefault="00845AD1" w:rsidP="00A36C7F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5AD1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ส่วนวิจัย สารสนเทศและบริการวิชาการ</w:t>
            </w:r>
          </w:p>
        </w:tc>
      </w:tr>
      <w:tr w:rsidR="00C85E40" w:rsidRPr="00D452D0" w:rsidTr="00826A92">
        <w:tc>
          <w:tcPr>
            <w:tcW w:w="534" w:type="dxa"/>
          </w:tcPr>
          <w:p w:rsidR="00EE598F" w:rsidRPr="00D452D0" w:rsidRDefault="00C85E40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</w:tcPr>
          <w:p w:rsidR="00BB0AAE" w:rsidRPr="00BB0AAE" w:rsidRDefault="00BB0AAE" w:rsidP="00BB0AAE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A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BB0AAE">
              <w:rPr>
                <w:rFonts w:ascii="TH SarabunIT๙" w:hAnsi="TH SarabunIT๙" w:cs="TH SarabunIT๙"/>
                <w:sz w:val="32"/>
                <w:szCs w:val="32"/>
                <w:cs/>
              </w:rPr>
              <w:t>. ความเสี่ยงด้านยุทธศาสตร์/กลยุทธ์</w:t>
            </w:r>
          </w:p>
          <w:p w:rsidR="00BB0AAE" w:rsidRPr="00BB0AAE" w:rsidRDefault="00BB0AAE" w:rsidP="00BB0AAE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0AAE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การดำเนินงานจัดการความเสี่ยงด้านการดำเนินงานไม่สนองแผน</w:t>
            </w:r>
          </w:p>
          <w:p w:rsidR="00EE598F" w:rsidRPr="00D452D0" w:rsidRDefault="00EE598F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EE598F" w:rsidRPr="00D452D0" w:rsidRDefault="00BB0AAE" w:rsidP="00BB0AAE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S</w:t>
            </w:r>
          </w:p>
        </w:tc>
        <w:tc>
          <w:tcPr>
            <w:tcW w:w="2268" w:type="dxa"/>
          </w:tcPr>
          <w:p w:rsidR="00EE598F" w:rsidRPr="00D452D0" w:rsidRDefault="00BB0AAE" w:rsidP="00BB0AAE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แผนยุทธศาสตร์</w:t>
            </w:r>
            <w:r w:rsidR="007B7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แผนกลยุทธ์ของศูนย์อาเซียนศึกษา</w:t>
            </w:r>
            <w:r w:rsidR="004A3A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การดำเนินงานไม่สอดคล้องกับแผนยุ</w:t>
            </w:r>
            <w:r w:rsidR="007B7C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ทธศาสตร์และแผนกล</w:t>
            </w:r>
            <w:r w:rsidR="007B7CBB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ยุทธ์ของศูนย์อาเซียนศึกษา</w:t>
            </w:r>
          </w:p>
        </w:tc>
        <w:tc>
          <w:tcPr>
            <w:tcW w:w="426" w:type="dxa"/>
          </w:tcPr>
          <w:p w:rsidR="00EE598F" w:rsidRPr="00D452D0" w:rsidRDefault="00700214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425" w:type="dxa"/>
          </w:tcPr>
          <w:p w:rsidR="00EE598F" w:rsidRPr="00D452D0" w:rsidRDefault="00700214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59" w:type="dxa"/>
          </w:tcPr>
          <w:p w:rsidR="00EE598F" w:rsidRPr="00D452D0" w:rsidRDefault="00700214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</w:tcPr>
          <w:p w:rsidR="00EE598F" w:rsidRPr="00D452D0" w:rsidRDefault="005A761D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EE598F" w:rsidRPr="00D452D0" w:rsidRDefault="001D17F8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</w:t>
            </w:r>
            <w:r w:rsidR="0043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มีการอบรมสัม</w:t>
            </w:r>
            <w:r w:rsidR="008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="0043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 </w:t>
            </w:r>
            <w:r w:rsidR="00845A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35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</w:t>
            </w:r>
          </w:p>
          <w:p w:rsidR="001D17F8" w:rsidRDefault="001D17F8" w:rsidP="0043510D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จัดทำคู่มือ</w:t>
            </w:r>
          </w:p>
          <w:p w:rsidR="007B7CBB" w:rsidRPr="00D452D0" w:rsidRDefault="007B7CBB" w:rsidP="0043510D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-ชี้แจงและทำ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ความเข้าใจแก่บุคลากร</w:t>
            </w:r>
          </w:p>
        </w:tc>
        <w:tc>
          <w:tcPr>
            <w:tcW w:w="862" w:type="dxa"/>
          </w:tcPr>
          <w:p w:rsidR="00EE598F" w:rsidRPr="00D452D0" w:rsidRDefault="005A761D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Treat</w:t>
            </w:r>
          </w:p>
          <w:p w:rsidR="0044184A" w:rsidRDefault="0044184A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AE" w:rsidRDefault="00BB0A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0AAE" w:rsidRPr="00D452D0" w:rsidRDefault="00BB0A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184A" w:rsidRPr="00D452D0" w:rsidRDefault="0044184A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452D0">
              <w:rPr>
                <w:rFonts w:ascii="TH SarabunIT๙" w:hAnsi="TH SarabunIT๙" w:cs="TH SarabunIT๙"/>
                <w:sz w:val="32"/>
                <w:szCs w:val="32"/>
              </w:rPr>
              <w:t>Treat</w:t>
            </w:r>
          </w:p>
          <w:p w:rsidR="0044184A" w:rsidRPr="00D452D0" w:rsidRDefault="0044184A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3" w:type="dxa"/>
          </w:tcPr>
          <w:p w:rsidR="00EE598F" w:rsidRPr="00D452D0" w:rsidRDefault="0043510D" w:rsidP="00BB0AAE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ผลการดำเนินงานไม่สอดคล้องกันการ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ดำเนินงาน</w:t>
            </w:r>
          </w:p>
        </w:tc>
        <w:tc>
          <w:tcPr>
            <w:tcW w:w="996" w:type="dxa"/>
          </w:tcPr>
          <w:p w:rsidR="00EE598F" w:rsidRPr="0043510D" w:rsidRDefault="00845AD1" w:rsidP="0043510D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ส่วนงานบริหาร</w:t>
            </w:r>
          </w:p>
        </w:tc>
        <w:tc>
          <w:tcPr>
            <w:tcW w:w="1060" w:type="dxa"/>
          </w:tcPr>
          <w:p w:rsidR="00EE598F" w:rsidRPr="00D452D0" w:rsidRDefault="00845AD1" w:rsidP="00845AD1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ส่วนวิจัย สารสนเทศและบริการวิชาการ</w:t>
            </w:r>
          </w:p>
        </w:tc>
      </w:tr>
    </w:tbl>
    <w:p w:rsidR="00A36C7F" w:rsidRPr="00D452D0" w:rsidRDefault="00A36C7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A70D1" w:rsidRPr="00D452D0" w:rsidRDefault="00C85E4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คำอธิบายตัวย่อ </w:t>
      </w:r>
    </w:p>
    <w:p w:rsidR="00C85E40" w:rsidRPr="00D452D0" w:rsidRDefault="00C85E4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 xml:space="preserve">RF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D452D0">
        <w:rPr>
          <w:rFonts w:ascii="TH SarabunIT๙" w:hAnsi="TH SarabunIT๙" w:cs="TH SarabunIT๙"/>
          <w:sz w:val="32"/>
          <w:szCs w:val="32"/>
        </w:rPr>
        <w:t xml:space="preserve">Risk Factor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(ปัจจัยความเสี่ยง) 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L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ค่าโอกาสความเสี่ยง ๑ – ๕ จากน้อยไปมาก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I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ค่าผลกระทบ ๑ – ๕ จากน้อยไปมาก</w:t>
      </w:r>
    </w:p>
    <w:p w:rsidR="00C85E40" w:rsidRPr="00D452D0" w:rsidRDefault="00C85E4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 xml:space="preserve">R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D452D0">
        <w:rPr>
          <w:rFonts w:ascii="TH SarabunIT๙" w:hAnsi="TH SarabunIT๙" w:cs="TH SarabunIT๙"/>
          <w:sz w:val="32"/>
          <w:szCs w:val="32"/>
        </w:rPr>
        <w:t xml:space="preserve">L x I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ค่าโอกาสความเสี่ยง </w:t>
      </w:r>
      <w:r w:rsidR="007B7CBB" w:rsidRPr="00D452D0">
        <w:rPr>
          <w:rFonts w:ascii="TH SarabunIT๙" w:hAnsi="TH SarabunIT๙" w:cs="TH SarabunIT๙"/>
          <w:sz w:val="32"/>
          <w:szCs w:val="32"/>
        </w:rPr>
        <w:t xml:space="preserve">x </w:t>
      </w:r>
      <w:r w:rsidR="007B7CBB" w:rsidRPr="00D452D0">
        <w:rPr>
          <w:rFonts w:ascii="TH SarabunIT๙" w:hAnsi="TH SarabunIT๙" w:cs="TH SarabunIT๙" w:hint="cs"/>
          <w:sz w:val="32"/>
          <w:szCs w:val="32"/>
          <w:cs/>
        </w:rPr>
        <w:t>ค่าผลกระทบ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 เป็นค่าคะแนนระดับความเสี่ยงตามแบบฟอร์ม </w:t>
      </w:r>
      <w:r w:rsidRPr="00D452D0">
        <w:rPr>
          <w:rFonts w:ascii="TH SarabunIT๙" w:hAnsi="TH SarabunIT๙" w:cs="TH SarabunIT๙"/>
          <w:sz w:val="32"/>
          <w:szCs w:val="32"/>
        </w:rPr>
        <w:t xml:space="preserve">MCU_RM </w:t>
      </w:r>
      <w:r w:rsidRPr="00D452D0">
        <w:rPr>
          <w:rFonts w:ascii="TH SarabunIT๙" w:hAnsi="TH SarabunIT๙" w:cs="TH SarabunIT๙"/>
          <w:sz w:val="32"/>
          <w:szCs w:val="32"/>
          <w:cs/>
        </w:rPr>
        <w:t>๐</w:t>
      </w:r>
    </w:p>
    <w:p w:rsidR="00C85E40" w:rsidRDefault="00C85E4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50FBD" w:rsidRPr="00D452D0" w:rsidRDefault="00350FBD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E40" w:rsidRPr="00D452D0" w:rsidRDefault="00C85E4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ประเภทความเสี่ยงจำนวน ๕ ด้าน ดังนี้</w:t>
      </w:r>
    </w:p>
    <w:p w:rsidR="00C85E40" w:rsidRPr="00D452D0" w:rsidRDefault="00C85E4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 xml:space="preserve">O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ความเสี่ยงด้านการปฏิบัติงาน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F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ความเสี่ยงด้านการเงิน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C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ความเสี่ยงด้านกฎระเบียบ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E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ความเสี่ยงจากเหตุการณ์ภายนอก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S </w:t>
      </w:r>
      <w:r w:rsidRPr="00D452D0">
        <w:rPr>
          <w:rFonts w:ascii="TH SarabunIT๙" w:hAnsi="TH SarabunIT๙" w:cs="TH SarabunIT๙"/>
          <w:sz w:val="32"/>
          <w:szCs w:val="32"/>
          <w:cs/>
        </w:rPr>
        <w:t>= ความเสี่ยงด้านกลยุทธ์</w:t>
      </w:r>
    </w:p>
    <w:p w:rsidR="00D640A8" w:rsidRPr="00D452D0" w:rsidRDefault="00D640A8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0A8" w:rsidRPr="00D452D0" w:rsidRDefault="00D640A8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วิธีการจัดการความเสี่ยง จำนวน ๔ ประเภท ดังนี้</w:t>
      </w:r>
    </w:p>
    <w:p w:rsidR="00D640A8" w:rsidRPr="00D452D0" w:rsidRDefault="00D640A8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 xml:space="preserve">Take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="00350FBD">
        <w:rPr>
          <w:rFonts w:ascii="TH SarabunIT๙" w:hAnsi="TH SarabunIT๙" w:cs="TH SarabunIT๙"/>
          <w:sz w:val="32"/>
          <w:szCs w:val="32"/>
          <w:cs/>
        </w:rPr>
        <w:t>การยอมรับ</w:t>
      </w:r>
      <w:r w:rsidRPr="00D452D0">
        <w:rPr>
          <w:rFonts w:ascii="TH SarabunIT๙" w:hAnsi="TH SarabunIT๙" w:cs="TH SarabunIT๙"/>
          <w:sz w:val="32"/>
          <w:szCs w:val="32"/>
        </w:rPr>
        <w:t xml:space="preserve">Terminate </w:t>
      </w:r>
      <w:r w:rsidRPr="00D452D0">
        <w:rPr>
          <w:rFonts w:ascii="TH SarabunIT๙" w:hAnsi="TH SarabunIT๙" w:cs="TH SarabunIT๙"/>
          <w:sz w:val="32"/>
          <w:szCs w:val="32"/>
          <w:cs/>
        </w:rPr>
        <w:t>= การหลีกเลี่ยง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Transfer </w:t>
      </w:r>
      <w:r w:rsidRPr="00D452D0">
        <w:rPr>
          <w:rFonts w:ascii="TH SarabunIT๙" w:hAnsi="TH SarabunIT๙" w:cs="TH SarabunIT๙"/>
          <w:sz w:val="32"/>
          <w:szCs w:val="32"/>
          <w:cs/>
        </w:rPr>
        <w:t>= การโอนถ่าย</w:t>
      </w:r>
      <w:r w:rsidRPr="00D452D0">
        <w:rPr>
          <w:rFonts w:ascii="TH SarabunIT๙" w:hAnsi="TH SarabunIT๙" w:cs="TH SarabunIT๙"/>
          <w:sz w:val="32"/>
          <w:szCs w:val="32"/>
          <w:cs/>
        </w:rPr>
        <w:tab/>
      </w:r>
      <w:r w:rsidR="00700214" w:rsidRPr="00D452D0">
        <w:rPr>
          <w:rFonts w:ascii="TH SarabunIT๙" w:hAnsi="TH SarabunIT๙" w:cs="TH SarabunIT๙"/>
          <w:sz w:val="32"/>
          <w:szCs w:val="32"/>
        </w:rPr>
        <w:tab/>
      </w:r>
      <w:r w:rsidRPr="00D452D0">
        <w:rPr>
          <w:rFonts w:ascii="TH SarabunIT๙" w:hAnsi="TH SarabunIT๙" w:cs="TH SarabunIT๙"/>
          <w:sz w:val="32"/>
          <w:szCs w:val="32"/>
        </w:rPr>
        <w:t xml:space="preserve">Treat </w:t>
      </w:r>
      <w:r w:rsidR="007B7CBB">
        <w:rPr>
          <w:rFonts w:ascii="TH SarabunIT๙" w:hAnsi="TH SarabunIT๙" w:cs="TH SarabunIT๙"/>
          <w:sz w:val="32"/>
          <w:szCs w:val="32"/>
          <w:cs/>
        </w:rPr>
        <w:t xml:space="preserve">= </w:t>
      </w:r>
      <w:r w:rsidRPr="00D452D0">
        <w:rPr>
          <w:rFonts w:ascii="TH SarabunIT๙" w:hAnsi="TH SarabunIT๙" w:cs="TH SarabunIT๙"/>
          <w:sz w:val="32"/>
          <w:szCs w:val="32"/>
          <w:cs/>
        </w:rPr>
        <w:t>การปรับปรุงแก้ไข</w:t>
      </w:r>
    </w:p>
    <w:p w:rsidR="00912F22" w:rsidRDefault="00912F22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45986" w:rsidRDefault="0014598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A761D" w:rsidRPr="00D452D0" w:rsidRDefault="005A761D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แผนปฏิบัติงานบริหารความเสี่ยง</w:t>
      </w:r>
    </w:p>
    <w:p w:rsidR="005A761D" w:rsidRPr="00D452D0" w:rsidRDefault="005A761D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 xml:space="preserve">RF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๑: </w:t>
      </w:r>
      <w:r w:rsidR="00D01590" w:rsidRPr="00D452D0">
        <w:rPr>
          <w:rFonts w:ascii="TH SarabunIT๙" w:hAnsi="TH SarabunIT๙" w:cs="TH SarabunIT๙"/>
          <w:sz w:val="32"/>
          <w:szCs w:val="32"/>
          <w:cs/>
        </w:rPr>
        <w:t>ความมั่นคงทางด้านการเงิน</w:t>
      </w:r>
    </w:p>
    <w:p w:rsidR="00D01590" w:rsidRPr="00D452D0" w:rsidRDefault="00D0159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>แผนการตอบสนองความเสี่ยง: แผนงาน</w:t>
      </w:r>
    </w:p>
    <w:p w:rsidR="0043510D" w:rsidRDefault="00D01590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 xml:space="preserve">๑. ตัวชี้วัดผลสำเร็จของงาน: </w:t>
      </w:r>
    </w:p>
    <w:p w:rsidR="00D01590" w:rsidRPr="00D452D0" w:rsidRDefault="0043510D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3E6B43">
        <w:rPr>
          <w:rFonts w:ascii="TH SarabunIT๙" w:hAnsi="TH SarabunIT๙" w:cs="TH SarabunIT๙" w:hint="cs"/>
          <w:sz w:val="32"/>
          <w:szCs w:val="32"/>
          <w:cs/>
        </w:rPr>
        <w:t>ศูนย์อาเซียนศึกษา</w:t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>มี</w:t>
      </w:r>
      <w:r w:rsidR="004530ED" w:rsidRPr="00D452D0">
        <w:rPr>
          <w:rFonts w:ascii="TH SarabunIT๙" w:hAnsi="TH SarabunIT๙" w:cs="TH SarabunIT๙"/>
          <w:sz w:val="32"/>
          <w:szCs w:val="32"/>
          <w:cs/>
        </w:rPr>
        <w:t>การ</w:t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>ศึกษาวิเคราะห์ต้นทุนค่าใช้จ่าย</w:t>
      </w:r>
    </w:p>
    <w:p w:rsidR="0043510D" w:rsidRDefault="0043510D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1590" w:rsidRPr="00D452D0">
        <w:rPr>
          <w:rFonts w:ascii="TH SarabunIT๙" w:hAnsi="TH SarabunIT๙" w:cs="TH SarabunIT๙"/>
          <w:sz w:val="32"/>
          <w:szCs w:val="32"/>
          <w:cs/>
        </w:rPr>
        <w:t>๒. เป้าหมาย :</w:t>
      </w:r>
      <w:r w:rsidR="004530ED" w:rsidRPr="00D452D0">
        <w:rPr>
          <w:rFonts w:ascii="TH SarabunIT๙" w:hAnsi="TH SarabunIT๙" w:cs="TH SarabunIT๙"/>
          <w:sz w:val="32"/>
          <w:szCs w:val="32"/>
          <w:cs/>
        </w:rPr>
        <w:tab/>
      </w:r>
    </w:p>
    <w:p w:rsidR="005B2333" w:rsidRDefault="0043510D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530ED" w:rsidRPr="00D452D0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5B2333">
        <w:rPr>
          <w:rFonts w:ascii="TH SarabunIT๙" w:hAnsi="TH SarabunIT๙" w:cs="TH SarabunIT๙"/>
          <w:sz w:val="32"/>
          <w:szCs w:val="32"/>
          <w:cs/>
        </w:rPr>
        <w:t>การศึกษาและวิเคราะห์ค่าใช้จ่าย</w:t>
      </w:r>
    </w:p>
    <w:p w:rsidR="00BF1EAD" w:rsidRPr="00D452D0" w:rsidRDefault="0043510D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๑.๒ เงินคง</w:t>
      </w:r>
      <w:r>
        <w:rPr>
          <w:rFonts w:ascii="TH SarabunIT๙" w:hAnsi="TH SarabunIT๙" w:cs="TH SarabunIT๙" w:hint="cs"/>
          <w:sz w:val="32"/>
          <w:szCs w:val="32"/>
          <w:cs/>
        </w:rPr>
        <w:t>เหลือ</w:t>
      </w:r>
      <w:r w:rsidR="00145986">
        <w:rPr>
          <w:rFonts w:ascii="TH SarabunIT๙" w:hAnsi="TH SarabunIT๙" w:cs="TH SarabunIT๙"/>
          <w:sz w:val="32"/>
          <w:szCs w:val="32"/>
          <w:cs/>
        </w:rPr>
        <w:t>สิ้นปีงบประมาณ พ.ศ. ๒๕๕๙</w:t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 xml:space="preserve"> เพิ่มขึ้นร้อยล</w:t>
      </w:r>
      <w:r w:rsidR="0069332F" w:rsidRPr="00D452D0">
        <w:rPr>
          <w:rFonts w:ascii="TH SarabunIT๙" w:hAnsi="TH SarabunIT๙" w:cs="TH SarabunIT๙"/>
          <w:sz w:val="32"/>
          <w:szCs w:val="32"/>
          <w:cs/>
        </w:rPr>
        <w:t xml:space="preserve">ะ </w:t>
      </w:r>
      <w:r w:rsidR="00AA5A32" w:rsidRPr="00D452D0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="0069332F" w:rsidRPr="00D452D0">
        <w:rPr>
          <w:rFonts w:ascii="TH SarabunIT๙" w:hAnsi="TH SarabunIT๙" w:cs="TH SarabunIT๙"/>
          <w:sz w:val="32"/>
          <w:szCs w:val="32"/>
          <w:cs/>
        </w:rPr>
        <w:t>ของเงินอุดหนุนโครงการทั้งหมด</w:t>
      </w:r>
    </w:p>
    <w:p w:rsidR="00D01590" w:rsidRPr="00D452D0" w:rsidRDefault="0043510D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1590" w:rsidRPr="00D452D0">
        <w:rPr>
          <w:rFonts w:ascii="TH SarabunIT๙" w:hAnsi="TH SarabunIT๙" w:cs="TH SarabunIT๙"/>
          <w:sz w:val="32"/>
          <w:szCs w:val="32"/>
          <w:cs/>
        </w:rPr>
        <w:t>๓. งบประมาณ 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>โครงการจัดทำแผนพัฒนา / แผนงบประมาณ / แผนปฏิบัติการประจำปี</w:t>
      </w:r>
    </w:p>
    <w:p w:rsidR="007F3146" w:rsidRDefault="0043510D" w:rsidP="00A54D0F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1590" w:rsidRPr="00D452D0">
        <w:rPr>
          <w:rFonts w:ascii="TH SarabunIT๙" w:hAnsi="TH SarabunIT๙" w:cs="TH SarabunIT๙"/>
          <w:sz w:val="32"/>
          <w:szCs w:val="32"/>
          <w:cs/>
        </w:rPr>
        <w:t xml:space="preserve">๔. ผู้รับผิดชอบ/หน่วยงาน : </w:t>
      </w:r>
      <w:r w:rsidR="003E6B43">
        <w:rPr>
          <w:rFonts w:ascii="TH SarabunIT๙" w:hAnsi="TH SarabunIT๙" w:cs="TH SarabunIT๙" w:hint="cs"/>
          <w:sz w:val="32"/>
          <w:szCs w:val="32"/>
          <w:cs/>
        </w:rPr>
        <w:t>ส่วนงานบริหาร</w:t>
      </w:r>
      <w:r w:rsidR="001459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986">
        <w:rPr>
          <w:rFonts w:ascii="TH SarabunIT๙" w:hAnsi="TH SarabunIT๙" w:cs="TH SarabunIT๙" w:hint="cs"/>
          <w:sz w:val="32"/>
          <w:szCs w:val="32"/>
          <w:cs/>
        </w:rPr>
        <w:t>ศูนย์อาเซียนศึกษา</w:t>
      </w:r>
    </w:p>
    <w:p w:rsidR="00D01590" w:rsidRPr="00D452D0" w:rsidRDefault="00D01590" w:rsidP="00DE519A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055" w:type="dxa"/>
        <w:tblLayout w:type="fixed"/>
        <w:tblLook w:val="04A0" w:firstRow="1" w:lastRow="0" w:firstColumn="1" w:lastColumn="0" w:noHBand="0" w:noVBand="1"/>
      </w:tblPr>
      <w:tblGrid>
        <w:gridCol w:w="738"/>
        <w:gridCol w:w="2243"/>
        <w:gridCol w:w="108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22"/>
      </w:tblGrid>
      <w:tr w:rsidR="004C44C4" w:rsidRPr="00CA6844" w:rsidTr="00BE6123">
        <w:trPr>
          <w:tblHeader/>
        </w:trPr>
        <w:tc>
          <w:tcPr>
            <w:tcW w:w="738" w:type="dxa"/>
            <w:vMerge w:val="restart"/>
            <w:vAlign w:val="center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43" w:type="dxa"/>
            <w:vMerge w:val="restart"/>
            <w:vAlign w:val="center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รายละเอียดกิจกรรม</w:t>
            </w:r>
          </w:p>
        </w:tc>
        <w:tc>
          <w:tcPr>
            <w:tcW w:w="1080" w:type="dxa"/>
            <w:vMerge w:val="restart"/>
            <w:vAlign w:val="center"/>
          </w:tcPr>
          <w:p w:rsidR="003377EA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% ของงาน </w:t>
            </w:r>
          </w:p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(แต่ละขั้นตอน)</w:t>
            </w:r>
          </w:p>
        </w:tc>
        <w:tc>
          <w:tcPr>
            <w:tcW w:w="6804" w:type="dxa"/>
            <w:gridSpan w:val="12"/>
            <w:vAlign w:val="center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ปีการศึกษา ๒๕</w:t>
            </w:r>
            <w:r w:rsidR="00C14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2268" w:type="dxa"/>
            <w:gridSpan w:val="4"/>
            <w:vAlign w:val="center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ปีการศึกษา ๒๕</w:t>
            </w:r>
            <w:r w:rsidR="00C143F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922" w:type="dxa"/>
            <w:vMerge w:val="restart"/>
            <w:vAlign w:val="center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</w:t>
            </w:r>
          </w:p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4C44C4" w:rsidRPr="00CA6844" w:rsidTr="00BE6123">
        <w:trPr>
          <w:tblHeader/>
        </w:trPr>
        <w:tc>
          <w:tcPr>
            <w:tcW w:w="738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๑</w:t>
            </w:r>
          </w:p>
        </w:tc>
        <w:tc>
          <w:tcPr>
            <w:tcW w:w="1701" w:type="dxa"/>
            <w:gridSpan w:val="3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๒</w:t>
            </w:r>
          </w:p>
        </w:tc>
        <w:tc>
          <w:tcPr>
            <w:tcW w:w="1701" w:type="dxa"/>
            <w:gridSpan w:val="3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๓</w:t>
            </w:r>
          </w:p>
        </w:tc>
        <w:tc>
          <w:tcPr>
            <w:tcW w:w="1701" w:type="dxa"/>
            <w:gridSpan w:val="3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๔</w:t>
            </w:r>
          </w:p>
        </w:tc>
        <w:tc>
          <w:tcPr>
            <w:tcW w:w="567" w:type="dxa"/>
            <w:vMerge w:val="restart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๑</w:t>
            </w:r>
          </w:p>
        </w:tc>
        <w:tc>
          <w:tcPr>
            <w:tcW w:w="567" w:type="dxa"/>
            <w:vMerge w:val="restart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๒</w:t>
            </w:r>
          </w:p>
        </w:tc>
        <w:tc>
          <w:tcPr>
            <w:tcW w:w="567" w:type="dxa"/>
            <w:vMerge w:val="restart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๓</w:t>
            </w:r>
          </w:p>
        </w:tc>
        <w:tc>
          <w:tcPr>
            <w:tcW w:w="567" w:type="dxa"/>
            <w:vMerge w:val="restart"/>
          </w:tcPr>
          <w:p w:rsidR="004C44C4" w:rsidRPr="00CA6844" w:rsidRDefault="004C44C4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๔</w:t>
            </w:r>
          </w:p>
        </w:tc>
        <w:tc>
          <w:tcPr>
            <w:tcW w:w="922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C44C4" w:rsidRPr="00CA6844" w:rsidTr="00BE6123">
        <w:trPr>
          <w:tblHeader/>
        </w:trPr>
        <w:tc>
          <w:tcPr>
            <w:tcW w:w="738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</w:tcPr>
          <w:p w:rsidR="004C44C4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  <w:tc>
          <w:tcPr>
            <w:tcW w:w="567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4C44C4" w:rsidRPr="00CA6844" w:rsidRDefault="004C44C4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141C5" w:rsidRPr="00CA6844" w:rsidTr="00BE6123">
        <w:tc>
          <w:tcPr>
            <w:tcW w:w="738" w:type="dxa"/>
          </w:tcPr>
          <w:p w:rsidR="009141C5" w:rsidRPr="00CA6844" w:rsidRDefault="009141C5" w:rsidP="00BE6123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3317" w:type="dxa"/>
            <w:gridSpan w:val="19"/>
          </w:tcPr>
          <w:p w:rsidR="009141C5" w:rsidRPr="00CA6844" w:rsidRDefault="009141C5" w:rsidP="005B233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การศึกษาและวิเคราะห์ค่าใช้จ่าย 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แต่งตั้งคณะทำงาน</w:t>
            </w:r>
          </w:p>
        </w:tc>
        <w:tc>
          <w:tcPr>
            <w:tcW w:w="1080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5734AE" w:rsidRPr="00CA6844" w:rsidRDefault="003E6B43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ส่วนงานบริหาร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เขียนรายละเอียดโครงการ</w:t>
            </w:r>
            <w:r w:rsidR="00531D26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</w:t>
            </w:r>
          </w:p>
        </w:tc>
        <w:tc>
          <w:tcPr>
            <w:tcW w:w="1080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F9478A" w:rsidRDefault="003377EA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3377EA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BE6123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ประชุมวางแผนทำงาน</w:t>
            </w:r>
          </w:p>
        </w:tc>
        <w:tc>
          <w:tcPr>
            <w:tcW w:w="1080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F9478A" w:rsidRDefault="005734AE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9C259C" w:rsidP="009C259C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วิเคราะห์</w:t>
            </w:r>
            <w:r w:rsidRPr="00CA68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ทางการเงิน</w:t>
            </w:r>
          </w:p>
        </w:tc>
        <w:tc>
          <w:tcPr>
            <w:tcW w:w="1080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F9478A" w:rsidRDefault="003377EA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Default="003377EA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  <w:p w:rsidR="00783BCB" w:rsidRPr="00CA6844" w:rsidRDefault="00783BCB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9C259C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ศึ</w:t>
            </w:r>
            <w:r w:rsidR="009C259C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กษาต้นทุนค่าใช้จ่ายที่เหมาะสม</w:t>
            </w:r>
          </w:p>
        </w:tc>
        <w:tc>
          <w:tcPr>
            <w:tcW w:w="1080" w:type="dxa"/>
          </w:tcPr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5734AE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F9478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- สรุปผลการ</w:t>
            </w:r>
            <w:r w:rsidR="00531D26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</w:t>
            </w:r>
          </w:p>
        </w:tc>
        <w:tc>
          <w:tcPr>
            <w:tcW w:w="1080" w:type="dxa"/>
          </w:tcPr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๑๐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งาน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นำเสนอผลการ</w:t>
            </w:r>
            <w:r w:rsidR="00531D26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</w:t>
            </w: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ในการประชุมผู้บริหารเพื่อกำหนดมาตรการ / แนวทางแก้ปัญหา</w:t>
            </w:r>
          </w:p>
        </w:tc>
        <w:tc>
          <w:tcPr>
            <w:tcW w:w="1080" w:type="dxa"/>
          </w:tcPr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นำผลการ</w:t>
            </w:r>
            <w:r w:rsidR="00531D26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ศึกษา</w:t>
            </w: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ไปวางแผนกลยุทธ์ทางการเงิน</w:t>
            </w:r>
          </w:p>
        </w:tc>
        <w:tc>
          <w:tcPr>
            <w:tcW w:w="1080" w:type="dxa"/>
          </w:tcPr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BE612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34AE" w:rsidRPr="00CA6844" w:rsidRDefault="005734AE" w:rsidP="00BE6123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สรุปผลการดำเนินการ /ข้อเสนอแนะแนวทางแก้ไข</w:t>
            </w:r>
          </w:p>
        </w:tc>
        <w:tc>
          <w:tcPr>
            <w:tcW w:w="1080" w:type="dxa"/>
          </w:tcPr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๓๐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</w:tbl>
    <w:p w:rsidR="00442CA9" w:rsidRDefault="00442CA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D0F" w:rsidRDefault="00A54D0F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E519A" w:rsidRDefault="00DE519A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F16" w:rsidRDefault="00540F1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F16" w:rsidRDefault="00540F1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40F16" w:rsidRPr="00D452D0" w:rsidRDefault="00540F16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2CA9" w:rsidRPr="00D452D0" w:rsidRDefault="00442CA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2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แผนปฏิบัติงานบริหารความเสี่ยง</w:t>
      </w:r>
    </w:p>
    <w:p w:rsidR="005B2333" w:rsidRPr="00BB0AAE" w:rsidRDefault="00442CA9" w:rsidP="005B2333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</w:rPr>
        <w:t xml:space="preserve">RF </w:t>
      </w:r>
      <w:r w:rsidRPr="00D452D0">
        <w:rPr>
          <w:rFonts w:ascii="TH SarabunIT๙" w:hAnsi="TH SarabunIT๙" w:cs="TH SarabunIT๙"/>
          <w:sz w:val="32"/>
          <w:szCs w:val="32"/>
          <w:cs/>
        </w:rPr>
        <w:t xml:space="preserve">๒: </w:t>
      </w:r>
      <w:r w:rsidR="005B2333">
        <w:rPr>
          <w:rFonts w:ascii="TH SarabunIT๙" w:hAnsi="TH SarabunIT๙" w:cs="TH SarabunIT๙" w:hint="cs"/>
          <w:sz w:val="32"/>
          <w:szCs w:val="32"/>
          <w:cs/>
        </w:rPr>
        <w:tab/>
      </w:r>
      <w:r w:rsidR="005B2333" w:rsidRPr="00BB0AAE">
        <w:rPr>
          <w:rFonts w:ascii="TH SarabunIT๙" w:hAnsi="TH SarabunIT๙" w:cs="TH SarabunIT๙"/>
          <w:sz w:val="32"/>
          <w:szCs w:val="32"/>
          <w:cs/>
        </w:rPr>
        <w:t>ความเสี่ยงด้านยุทธศาสตร์/กลยุทธ์</w:t>
      </w:r>
    </w:p>
    <w:p w:rsidR="005B2333" w:rsidRPr="00BB0AAE" w:rsidRDefault="005B2333" w:rsidP="005B2333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0AAE">
        <w:rPr>
          <w:rFonts w:ascii="TH SarabunIT๙" w:hAnsi="TH SarabunIT๙" w:cs="TH SarabunIT๙"/>
          <w:sz w:val="32"/>
          <w:szCs w:val="32"/>
          <w:cs/>
        </w:rPr>
        <w:t>การดำเนินงานจัดการความเสี่ยงด้านการดำเนินงานไม่สนองแผน</w:t>
      </w:r>
    </w:p>
    <w:p w:rsidR="00442CA9" w:rsidRPr="00D452D0" w:rsidRDefault="00442CA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>แผนการตอบสนองความเสี่ยง: แผนงาน</w:t>
      </w:r>
    </w:p>
    <w:p w:rsidR="001D17F8" w:rsidRPr="00D452D0" w:rsidRDefault="00442CA9" w:rsidP="00D452D0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452D0">
        <w:rPr>
          <w:rFonts w:ascii="TH SarabunIT๙" w:hAnsi="TH SarabunIT๙" w:cs="TH SarabunIT๙"/>
          <w:sz w:val="32"/>
          <w:szCs w:val="32"/>
          <w:cs/>
        </w:rPr>
        <w:tab/>
        <w:t xml:space="preserve">๑. ตัวชี้วัดผลสำเร็จของงาน: </w:t>
      </w:r>
      <w:r w:rsidR="003377EA">
        <w:rPr>
          <w:rFonts w:ascii="TH SarabunIT๙" w:hAnsi="TH SarabunIT๙" w:cs="TH SarabunIT๙" w:hint="cs"/>
          <w:sz w:val="32"/>
          <w:szCs w:val="32"/>
          <w:cs/>
        </w:rPr>
        <w:tab/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 xml:space="preserve">๑.๑ </w:t>
      </w:r>
      <w:r w:rsidR="009B03A4">
        <w:rPr>
          <w:rFonts w:ascii="TH SarabunIT๙" w:hAnsi="TH SarabunIT๙" w:cs="TH SarabunIT๙" w:hint="cs"/>
          <w:sz w:val="32"/>
          <w:szCs w:val="32"/>
          <w:cs/>
        </w:rPr>
        <w:t xml:space="preserve">ศูนย์อาเซียนศึกษา </w:t>
      </w:r>
      <w:r w:rsidR="005B2333">
        <w:rPr>
          <w:rFonts w:ascii="TH SarabunIT๙" w:hAnsi="TH SarabunIT๙" w:cs="TH SarabunIT๙"/>
          <w:sz w:val="32"/>
          <w:szCs w:val="32"/>
          <w:cs/>
        </w:rPr>
        <w:t>มี</w:t>
      </w:r>
      <w:r w:rsidR="005B2333">
        <w:rPr>
          <w:rFonts w:ascii="TH SarabunIT๙" w:hAnsi="TH SarabunIT๙" w:cs="TH SarabunIT๙" w:hint="cs"/>
          <w:sz w:val="32"/>
          <w:szCs w:val="32"/>
          <w:cs/>
        </w:rPr>
        <w:t>การจัดทำ</w:t>
      </w:r>
      <w:r w:rsidR="005B2333">
        <w:rPr>
          <w:rFonts w:ascii="TH SarabunIT๙" w:hAnsi="TH SarabunIT๙" w:cs="TH SarabunIT๙"/>
          <w:sz w:val="32"/>
          <w:szCs w:val="32"/>
          <w:cs/>
        </w:rPr>
        <w:t>แผน</w:t>
      </w:r>
      <w:r w:rsidR="005B2333">
        <w:rPr>
          <w:rFonts w:ascii="TH SarabunIT๙" w:hAnsi="TH SarabunIT๙" w:cs="TH SarabunIT๙" w:hint="cs"/>
          <w:sz w:val="32"/>
          <w:szCs w:val="32"/>
          <w:cs/>
        </w:rPr>
        <w:t>ของคณะที่สอดคล้องกับแผนยุทธศาสตร์ของมหาวิทยาลัย</w:t>
      </w:r>
    </w:p>
    <w:p w:rsidR="001D17F8" w:rsidRPr="00D452D0" w:rsidRDefault="003377EA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2CA9" w:rsidRPr="00D452D0">
        <w:rPr>
          <w:rFonts w:ascii="TH SarabunIT๙" w:hAnsi="TH SarabunIT๙" w:cs="TH SarabunIT๙"/>
          <w:sz w:val="32"/>
          <w:szCs w:val="32"/>
          <w:cs/>
        </w:rPr>
        <w:t>๒. เป้าหมาย :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2333">
        <w:rPr>
          <w:rFonts w:ascii="TH SarabunIT๙" w:hAnsi="TH SarabunIT๙" w:cs="TH SarabunIT๙"/>
          <w:sz w:val="32"/>
          <w:szCs w:val="32"/>
          <w:cs/>
        </w:rPr>
        <w:t>๑.๑ แผนพัฒนา</w:t>
      </w:r>
      <w:r w:rsidR="00890A82">
        <w:rPr>
          <w:rFonts w:ascii="TH SarabunIT๙" w:hAnsi="TH SarabunIT๙" w:cs="TH SarabunIT๙" w:hint="cs"/>
          <w:sz w:val="32"/>
          <w:szCs w:val="32"/>
          <w:cs/>
        </w:rPr>
        <w:t>ศู</w:t>
      </w:r>
      <w:r w:rsidR="009B03A4">
        <w:rPr>
          <w:rFonts w:ascii="TH SarabunIT๙" w:hAnsi="TH SarabunIT๙" w:cs="TH SarabunIT๙" w:hint="cs"/>
          <w:sz w:val="32"/>
          <w:szCs w:val="32"/>
          <w:cs/>
        </w:rPr>
        <w:t>นย์อาเซียนศึกษา</w:t>
      </w:r>
      <w:r w:rsidR="00BF1EAD" w:rsidRPr="00D452D0">
        <w:rPr>
          <w:rFonts w:ascii="TH SarabunIT๙" w:hAnsi="TH SarabunIT๙" w:cs="TH SarabunIT๙"/>
          <w:sz w:val="32"/>
          <w:szCs w:val="32"/>
          <w:cs/>
        </w:rPr>
        <w:t xml:space="preserve"> ๑ เล่ม</w:t>
      </w:r>
      <w:r w:rsidR="001D17F8" w:rsidRPr="00D452D0">
        <w:rPr>
          <w:rFonts w:ascii="TH SarabunIT๙" w:hAnsi="TH SarabunIT๙" w:cs="TH SarabunIT๙"/>
          <w:sz w:val="32"/>
          <w:szCs w:val="32"/>
          <w:cs/>
        </w:rPr>
        <w:tab/>
      </w:r>
      <w:r w:rsidR="001D17F8" w:rsidRPr="00D452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17F8" w:rsidRPr="00D452D0">
        <w:rPr>
          <w:rFonts w:ascii="TH SarabunIT๙" w:hAnsi="TH SarabunIT๙" w:cs="TH SarabunIT๙"/>
          <w:sz w:val="32"/>
          <w:szCs w:val="32"/>
          <w:cs/>
        </w:rPr>
        <w:tab/>
      </w:r>
      <w:r w:rsidR="001D17F8" w:rsidRPr="00D452D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2333" w:rsidRDefault="003377EA" w:rsidP="00D452D0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2CA9" w:rsidRPr="00D452D0">
        <w:rPr>
          <w:rFonts w:ascii="TH SarabunIT๙" w:hAnsi="TH SarabunIT๙" w:cs="TH SarabunIT๙"/>
          <w:sz w:val="32"/>
          <w:szCs w:val="32"/>
          <w:cs/>
        </w:rPr>
        <w:t>๓. งบประมาณ :</w:t>
      </w:r>
      <w:r w:rsidR="00EA2E07" w:rsidRPr="00D452D0">
        <w:rPr>
          <w:rFonts w:ascii="TH SarabunIT๙" w:hAnsi="TH SarabunIT๙" w:cs="TH SarabunIT๙"/>
          <w:sz w:val="32"/>
          <w:szCs w:val="32"/>
          <w:cs/>
        </w:rPr>
        <w:t>โครงการจัดทำ</w:t>
      </w:r>
      <w:r w:rsidR="009B03A4">
        <w:rPr>
          <w:rFonts w:ascii="TH SarabunIT๙" w:hAnsi="TH SarabunIT๙" w:cs="TH SarabunIT๙" w:hint="cs"/>
          <w:sz w:val="32"/>
          <w:szCs w:val="32"/>
          <w:cs/>
        </w:rPr>
        <w:t>แผนพัฒนาศูนย์อาเซียนศึกษา</w:t>
      </w:r>
    </w:p>
    <w:p w:rsidR="00145986" w:rsidRPr="00D452D0" w:rsidRDefault="003377EA" w:rsidP="00145986">
      <w:pPr>
        <w:tabs>
          <w:tab w:val="left" w:pos="936"/>
          <w:tab w:val="left" w:pos="2376"/>
        </w:tabs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2CA9" w:rsidRPr="00D452D0">
        <w:rPr>
          <w:rFonts w:ascii="TH SarabunIT๙" w:hAnsi="TH SarabunIT๙" w:cs="TH SarabunIT๙"/>
          <w:sz w:val="32"/>
          <w:szCs w:val="32"/>
          <w:cs/>
        </w:rPr>
        <w:t xml:space="preserve">๔. ผู้รับผิดชอบ/หน่วยงาน : </w:t>
      </w:r>
      <w:r w:rsidR="009B03A4">
        <w:rPr>
          <w:rFonts w:ascii="TH SarabunIT๙" w:hAnsi="TH SarabunIT๙" w:cs="TH SarabunIT๙" w:hint="cs"/>
          <w:sz w:val="32"/>
          <w:szCs w:val="32"/>
          <w:cs/>
        </w:rPr>
        <w:t>ส่วนงานบริหาร</w:t>
      </w:r>
      <w:r w:rsidR="001459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5986">
        <w:rPr>
          <w:rFonts w:ascii="TH SarabunIT๙" w:hAnsi="TH SarabunIT๙" w:cs="TH SarabunIT๙" w:hint="cs"/>
          <w:sz w:val="32"/>
          <w:szCs w:val="32"/>
          <w:cs/>
        </w:rPr>
        <w:t xml:space="preserve">ศูนย์อาเซียนศึกษา </w:t>
      </w:r>
    </w:p>
    <w:tbl>
      <w:tblPr>
        <w:tblStyle w:val="TableGrid"/>
        <w:tblW w:w="14530" w:type="dxa"/>
        <w:tblLayout w:type="fixed"/>
        <w:tblLook w:val="04A0" w:firstRow="1" w:lastRow="0" w:firstColumn="1" w:lastColumn="0" w:noHBand="0" w:noVBand="1"/>
      </w:tblPr>
      <w:tblGrid>
        <w:gridCol w:w="738"/>
        <w:gridCol w:w="2063"/>
        <w:gridCol w:w="1170"/>
        <w:gridCol w:w="567"/>
        <w:gridCol w:w="567"/>
        <w:gridCol w:w="567"/>
        <w:gridCol w:w="567"/>
        <w:gridCol w:w="567"/>
        <w:gridCol w:w="567"/>
        <w:gridCol w:w="655"/>
        <w:gridCol w:w="567"/>
        <w:gridCol w:w="567"/>
        <w:gridCol w:w="567"/>
        <w:gridCol w:w="567"/>
        <w:gridCol w:w="567"/>
        <w:gridCol w:w="675"/>
        <w:gridCol w:w="720"/>
        <w:gridCol w:w="630"/>
        <w:gridCol w:w="720"/>
        <w:gridCol w:w="922"/>
      </w:tblGrid>
      <w:tr w:rsidR="00442CA9" w:rsidRPr="00CA6844" w:rsidTr="005B2333">
        <w:trPr>
          <w:tblHeader/>
        </w:trPr>
        <w:tc>
          <w:tcPr>
            <w:tcW w:w="738" w:type="dxa"/>
            <w:vMerge w:val="restart"/>
            <w:vAlign w:val="center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063" w:type="dxa"/>
            <w:vMerge w:val="restart"/>
            <w:vAlign w:val="center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รายละเอียดกิจกรรม</w:t>
            </w:r>
          </w:p>
        </w:tc>
        <w:tc>
          <w:tcPr>
            <w:tcW w:w="1170" w:type="dxa"/>
            <w:vMerge w:val="restart"/>
            <w:vAlign w:val="center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% ของงาน (แต่ละขั้นตอน)</w:t>
            </w:r>
          </w:p>
        </w:tc>
        <w:tc>
          <w:tcPr>
            <w:tcW w:w="6892" w:type="dxa"/>
            <w:gridSpan w:val="12"/>
            <w:vAlign w:val="center"/>
          </w:tcPr>
          <w:p w:rsidR="00442CA9" w:rsidRPr="00CA6844" w:rsidRDefault="00145986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ปีการศึกษา ๒๕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๖๐</w:t>
            </w:r>
          </w:p>
        </w:tc>
        <w:tc>
          <w:tcPr>
            <w:tcW w:w="2745" w:type="dxa"/>
            <w:gridSpan w:val="4"/>
            <w:vAlign w:val="center"/>
          </w:tcPr>
          <w:p w:rsidR="00442CA9" w:rsidRPr="00CA6844" w:rsidRDefault="00145986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ปีการศึกษา ๒๕๖๐</w:t>
            </w:r>
          </w:p>
        </w:tc>
        <w:tc>
          <w:tcPr>
            <w:tcW w:w="922" w:type="dxa"/>
            <w:vMerge w:val="restart"/>
            <w:vAlign w:val="center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ผู้รับ</w:t>
            </w:r>
          </w:p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ผิดชอบ</w:t>
            </w:r>
          </w:p>
        </w:tc>
      </w:tr>
      <w:tr w:rsidR="00442CA9" w:rsidRPr="00CA6844" w:rsidTr="005B2333">
        <w:trPr>
          <w:tblHeader/>
        </w:trPr>
        <w:tc>
          <w:tcPr>
            <w:tcW w:w="738" w:type="dxa"/>
            <w:vMerge/>
          </w:tcPr>
          <w:p w:rsidR="00442CA9" w:rsidRPr="00CA6844" w:rsidRDefault="00442CA9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442CA9" w:rsidRPr="00CA6844" w:rsidRDefault="00442CA9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442CA9" w:rsidRPr="00CA6844" w:rsidRDefault="00442CA9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๑</w:t>
            </w:r>
          </w:p>
        </w:tc>
        <w:tc>
          <w:tcPr>
            <w:tcW w:w="1701" w:type="dxa"/>
            <w:gridSpan w:val="3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๒</w:t>
            </w:r>
          </w:p>
        </w:tc>
        <w:tc>
          <w:tcPr>
            <w:tcW w:w="1789" w:type="dxa"/>
            <w:gridSpan w:val="3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๓</w:t>
            </w:r>
          </w:p>
        </w:tc>
        <w:tc>
          <w:tcPr>
            <w:tcW w:w="1701" w:type="dxa"/>
            <w:gridSpan w:val="3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ไตรมาสที่ ๔</w:t>
            </w:r>
          </w:p>
        </w:tc>
        <w:tc>
          <w:tcPr>
            <w:tcW w:w="675" w:type="dxa"/>
            <w:vMerge w:val="restart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๑</w:t>
            </w:r>
          </w:p>
        </w:tc>
        <w:tc>
          <w:tcPr>
            <w:tcW w:w="720" w:type="dxa"/>
            <w:vMerge w:val="restart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๒</w:t>
            </w:r>
          </w:p>
        </w:tc>
        <w:tc>
          <w:tcPr>
            <w:tcW w:w="630" w:type="dxa"/>
            <w:vMerge w:val="restart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๓</w:t>
            </w:r>
          </w:p>
        </w:tc>
        <w:tc>
          <w:tcPr>
            <w:tcW w:w="720" w:type="dxa"/>
            <w:vMerge w:val="restart"/>
          </w:tcPr>
          <w:p w:rsidR="00442CA9" w:rsidRPr="00CA6844" w:rsidRDefault="00442CA9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ไตรมาสที่ ๔</w:t>
            </w:r>
          </w:p>
        </w:tc>
        <w:tc>
          <w:tcPr>
            <w:tcW w:w="922" w:type="dxa"/>
            <w:vMerge/>
          </w:tcPr>
          <w:p w:rsidR="00442CA9" w:rsidRPr="00CA6844" w:rsidRDefault="00442CA9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5734AE" w:rsidRPr="00CA6844" w:rsidTr="005B2333">
        <w:trPr>
          <w:tblHeader/>
        </w:trPr>
        <w:tc>
          <w:tcPr>
            <w:tcW w:w="738" w:type="dxa"/>
            <w:vMerge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70" w:type="dxa"/>
            <w:vMerge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ต.ค.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ม.ค.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ก.พ.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มี.ค.</w:t>
            </w:r>
          </w:p>
        </w:tc>
        <w:tc>
          <w:tcPr>
            <w:tcW w:w="655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เม.ย.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ก.ย.</w:t>
            </w:r>
          </w:p>
        </w:tc>
        <w:tc>
          <w:tcPr>
            <w:tcW w:w="675" w:type="dxa"/>
            <w:vMerge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  <w:vMerge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442CA9" w:rsidRPr="00CA6844" w:rsidTr="005B2333">
        <w:tc>
          <w:tcPr>
            <w:tcW w:w="738" w:type="dxa"/>
          </w:tcPr>
          <w:p w:rsidR="00442CA9" w:rsidRPr="00CA6844" w:rsidRDefault="00442CA9" w:rsidP="000D1B5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</w:p>
        </w:tc>
        <w:tc>
          <w:tcPr>
            <w:tcW w:w="13792" w:type="dxa"/>
            <w:gridSpan w:val="19"/>
          </w:tcPr>
          <w:p w:rsidR="00442CA9" w:rsidRPr="00CA6844" w:rsidRDefault="00442CA9" w:rsidP="009B03A4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5B2333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จัดทำแผน</w:t>
            </w:r>
            <w:r w:rsidR="005B2333" w:rsidRPr="00CA68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</w:t>
            </w:r>
            <w:r w:rsidR="009B03A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ศูนย์อาเซียนศึกษา</w:t>
            </w:r>
          </w:p>
        </w:tc>
      </w:tr>
      <w:tr w:rsidR="005734AE" w:rsidRPr="00CA6844" w:rsidTr="005B233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แต่งตั้งคณะทำงาน</w:t>
            </w:r>
          </w:p>
        </w:tc>
        <w:tc>
          <w:tcPr>
            <w:tcW w:w="1170" w:type="dxa"/>
          </w:tcPr>
          <w:p w:rsidR="005734AE" w:rsidRPr="00CA6844" w:rsidRDefault="005B2333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5B233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</w:tcPr>
          <w:p w:rsidR="005734AE" w:rsidRPr="00CA6844" w:rsidRDefault="005734AE" w:rsidP="005B2333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-วิเคราะห์ </w:t>
            </w:r>
            <w:r w:rsidRPr="00CA6844">
              <w:rPr>
                <w:rFonts w:ascii="TH SarabunIT๙" w:hAnsi="TH SarabunIT๙" w:cs="TH SarabunIT๙"/>
                <w:sz w:val="28"/>
                <w:szCs w:val="28"/>
              </w:rPr>
              <w:t xml:space="preserve">SWOT </w:t>
            </w:r>
          </w:p>
        </w:tc>
        <w:tc>
          <w:tcPr>
            <w:tcW w:w="1170" w:type="dxa"/>
          </w:tcPr>
          <w:p w:rsidR="005734AE" w:rsidRPr="00CA6844" w:rsidRDefault="005B2333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5B233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ประชุมวางแผนทำงาน</w:t>
            </w:r>
          </w:p>
        </w:tc>
        <w:tc>
          <w:tcPr>
            <w:tcW w:w="1170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๕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5B233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</w:tcPr>
          <w:p w:rsidR="005734AE" w:rsidRPr="00CA6844" w:rsidRDefault="005B2333" w:rsidP="003377EA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- นำเสนอผลการจัดทำแผนพัฒนา</w:t>
            </w:r>
          </w:p>
        </w:tc>
        <w:tc>
          <w:tcPr>
            <w:tcW w:w="1170" w:type="dxa"/>
          </w:tcPr>
          <w:p w:rsidR="005734AE" w:rsidRPr="00CA6844" w:rsidRDefault="005734AE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5B233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</w:tcPr>
          <w:p w:rsidR="005734AE" w:rsidRPr="00CA6844" w:rsidRDefault="005B2333" w:rsidP="005B2333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-ประชุมชี้แจงแผนกลยุทธ์ของคณะ</w:t>
            </w:r>
          </w:p>
        </w:tc>
        <w:tc>
          <w:tcPr>
            <w:tcW w:w="1170" w:type="dxa"/>
          </w:tcPr>
          <w:p w:rsidR="005734AE" w:rsidRPr="00CA6844" w:rsidRDefault="003000E1" w:rsidP="003377EA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5734AE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  <w:tr w:rsidR="005734AE" w:rsidRPr="00CA6844" w:rsidTr="005B2333">
        <w:tc>
          <w:tcPr>
            <w:tcW w:w="738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63" w:type="dxa"/>
          </w:tcPr>
          <w:p w:rsidR="005734AE" w:rsidRPr="00CA6844" w:rsidRDefault="003000E1" w:rsidP="005B2333">
            <w:pPr>
              <w:tabs>
                <w:tab w:val="left" w:pos="936"/>
                <w:tab w:val="left" w:pos="2376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68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5734AE"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บุคลากรในการประชุมผู้บริหารเพื่อกำหนดมาตรการ / แนวทางแก้ปัญหา</w:t>
            </w:r>
          </w:p>
        </w:tc>
        <w:tc>
          <w:tcPr>
            <w:tcW w:w="1170" w:type="dxa"/>
          </w:tcPr>
          <w:p w:rsidR="005734AE" w:rsidRPr="00CA6844" w:rsidRDefault="003000E1" w:rsidP="00BE6123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๒๐</w:t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5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</w:rPr>
              <w:sym w:font="Wingdings" w:char="F0FC"/>
            </w: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567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75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3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20" w:type="dxa"/>
          </w:tcPr>
          <w:p w:rsidR="005734AE" w:rsidRPr="00CA6844" w:rsidRDefault="005734AE" w:rsidP="00D452D0">
            <w:pPr>
              <w:tabs>
                <w:tab w:val="left" w:pos="936"/>
                <w:tab w:val="left" w:pos="2376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22" w:type="dxa"/>
          </w:tcPr>
          <w:p w:rsid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คณะทำ</w:t>
            </w:r>
          </w:p>
          <w:p w:rsidR="005734AE" w:rsidRPr="00CA6844" w:rsidRDefault="003377EA" w:rsidP="00CA6844">
            <w:pPr>
              <w:tabs>
                <w:tab w:val="left" w:pos="936"/>
                <w:tab w:val="left" w:pos="2376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6844">
              <w:rPr>
                <w:rFonts w:ascii="TH SarabunIT๙" w:hAnsi="TH SarabunIT๙" w:cs="TH SarabunIT๙"/>
                <w:sz w:val="28"/>
                <w:szCs w:val="28"/>
                <w:cs/>
              </w:rPr>
              <w:t>งาน</w:t>
            </w:r>
          </w:p>
        </w:tc>
      </w:tr>
    </w:tbl>
    <w:p w:rsidR="00442CA9" w:rsidRPr="00D452D0" w:rsidRDefault="00442CA9" w:rsidP="00783BCB">
      <w:pPr>
        <w:tabs>
          <w:tab w:val="left" w:pos="936"/>
          <w:tab w:val="left" w:pos="2376"/>
        </w:tabs>
        <w:jc w:val="thaiDistribute"/>
        <w:rPr>
          <w:rFonts w:ascii="TH SarabunIT๙" w:hAnsi="TH SarabunIT๙" w:cs="TH SarabunIT๙"/>
          <w:sz w:val="32"/>
          <w:szCs w:val="32"/>
          <w:cs/>
        </w:rPr>
        <w:sectPr w:rsidR="00442CA9" w:rsidRPr="00D452D0" w:rsidSect="00FB0C38">
          <w:pgSz w:w="15840" w:h="12240" w:orient="landscape"/>
          <w:pgMar w:top="1134" w:right="1134" w:bottom="1134" w:left="1134" w:header="709" w:footer="709" w:gutter="0"/>
          <w:pgNumType w:fmt="thaiNumbers" w:start="27"/>
          <w:cols w:space="708"/>
          <w:docGrid w:linePitch="360"/>
        </w:sectPr>
      </w:pPr>
    </w:p>
    <w:p w:rsidR="00AA662D" w:rsidRDefault="00AA662D" w:rsidP="00971958">
      <w:pPr>
        <w:tabs>
          <w:tab w:val="left" w:pos="936"/>
          <w:tab w:val="left" w:pos="2376"/>
        </w:tabs>
        <w:spacing w:line="276" w:lineRule="auto"/>
        <w:jc w:val="center"/>
        <w:rPr>
          <w:rFonts w:ascii="TH SarabunIT๙" w:hAnsi="TH SarabunIT๙" w:cs="TH SarabunIT๙"/>
          <w:b/>
          <w:bCs/>
          <w:sz w:val="182"/>
          <w:szCs w:val="182"/>
        </w:rPr>
      </w:pPr>
    </w:p>
    <w:p w:rsidR="00AA662D" w:rsidRDefault="00AA662D" w:rsidP="00971958">
      <w:pPr>
        <w:tabs>
          <w:tab w:val="left" w:pos="936"/>
          <w:tab w:val="left" w:pos="2376"/>
        </w:tabs>
        <w:spacing w:line="276" w:lineRule="auto"/>
        <w:jc w:val="center"/>
        <w:rPr>
          <w:rFonts w:ascii="TH SarabunIT๙" w:hAnsi="TH SarabunIT๙" w:cs="TH SarabunIT๙"/>
          <w:b/>
          <w:bCs/>
          <w:sz w:val="182"/>
          <w:szCs w:val="182"/>
        </w:rPr>
      </w:pPr>
    </w:p>
    <w:p w:rsidR="00745345" w:rsidRDefault="00971958" w:rsidP="00971958">
      <w:pPr>
        <w:tabs>
          <w:tab w:val="left" w:pos="936"/>
          <w:tab w:val="left" w:pos="2376"/>
        </w:tabs>
        <w:spacing w:line="276" w:lineRule="auto"/>
        <w:jc w:val="center"/>
        <w:rPr>
          <w:rFonts w:ascii="TH SarabunIT๙" w:hAnsi="TH SarabunIT๙" w:cs="TH SarabunIT๙"/>
          <w:b/>
          <w:bCs/>
          <w:sz w:val="182"/>
          <w:szCs w:val="182"/>
        </w:rPr>
      </w:pPr>
      <w:r w:rsidRPr="00971958">
        <w:rPr>
          <w:rFonts w:ascii="TH SarabunIT๙" w:hAnsi="TH SarabunIT๙" w:cs="TH SarabunIT๙" w:hint="cs"/>
          <w:b/>
          <w:bCs/>
          <w:sz w:val="182"/>
          <w:szCs w:val="182"/>
          <w:cs/>
        </w:rPr>
        <w:t>ภาคผนวก</w:t>
      </w:r>
    </w:p>
    <w:p w:rsidR="00971958" w:rsidRDefault="00971958" w:rsidP="00971958">
      <w:pPr>
        <w:tabs>
          <w:tab w:val="left" w:pos="936"/>
          <w:tab w:val="left" w:pos="2376"/>
        </w:tabs>
        <w:spacing w:line="276" w:lineRule="auto"/>
        <w:jc w:val="center"/>
        <w:rPr>
          <w:rFonts w:ascii="TH SarabunIT๙" w:hAnsi="TH SarabunIT๙" w:cs="TH SarabunIT๙"/>
          <w:b/>
          <w:bCs/>
          <w:sz w:val="182"/>
          <w:szCs w:val="182"/>
        </w:rPr>
      </w:pPr>
    </w:p>
    <w:p w:rsidR="009B03A4" w:rsidRDefault="009B03A4" w:rsidP="00B02088">
      <w:pPr>
        <w:rPr>
          <w:rFonts w:ascii="TH SarabunIT๙" w:hAnsi="TH SarabunIT๙" w:cs="TH SarabunIT๙"/>
          <w:b/>
          <w:bCs/>
          <w:sz w:val="182"/>
          <w:szCs w:val="182"/>
        </w:rPr>
      </w:pPr>
    </w:p>
    <w:p w:rsidR="006B2E9B" w:rsidRDefault="006B2E9B" w:rsidP="00B02088">
      <w:pPr>
        <w:rPr>
          <w:rFonts w:ascii="TH SarabunPSK" w:hAnsi="TH SarabunPSK" w:cs="TH SarabunPSK"/>
          <w:sz w:val="48"/>
          <w:szCs w:val="48"/>
        </w:rPr>
      </w:pPr>
    </w:p>
    <w:p w:rsidR="002F7B4B" w:rsidRDefault="002F7B4B" w:rsidP="00B02088">
      <w:pPr>
        <w:rPr>
          <w:rFonts w:ascii="TH SarabunPSK" w:hAnsi="TH SarabunPSK" w:cs="TH SarabunPSK"/>
          <w:sz w:val="48"/>
          <w:szCs w:val="48"/>
        </w:rPr>
      </w:pPr>
    </w:p>
    <w:p w:rsidR="00B02088" w:rsidRPr="004063DA" w:rsidRDefault="00B02088" w:rsidP="009B03A4">
      <w:pPr>
        <w:rPr>
          <w:rFonts w:ascii="TH SarabunPSK" w:hAnsi="TH SarabunPSK" w:cs="TH SarabunPSK"/>
          <w:sz w:val="32"/>
          <w:szCs w:val="32"/>
        </w:rPr>
      </w:pPr>
    </w:p>
    <w:p w:rsidR="00B02088" w:rsidRPr="002F7B4B" w:rsidRDefault="00487991" w:rsidP="002F7B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09474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933" cy="115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88" w:rsidRPr="004063DA" w:rsidRDefault="00B02088" w:rsidP="00B020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>มติ</w:t>
      </w:r>
      <w:r w:rsidR="0050001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 บุ</w:t>
      </w:r>
      <w:r w:rsidR="00487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คลากรศูนย์อาเซียนศึกษา </w:t>
      </w:r>
    </w:p>
    <w:p w:rsidR="00B02088" w:rsidRPr="004063DA" w:rsidRDefault="00B02088" w:rsidP="00B020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9B03A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87991">
        <w:rPr>
          <w:rFonts w:ascii="TH SarabunPSK" w:hAnsi="TH SarabunPSK" w:cs="TH SarabunPSK"/>
          <w:b/>
          <w:bCs/>
          <w:sz w:val="32"/>
          <w:szCs w:val="32"/>
          <w:cs/>
        </w:rPr>
        <w:t>/๒๕๖๐</w:t>
      </w:r>
    </w:p>
    <w:p w:rsidR="00B02088" w:rsidRPr="004063DA" w:rsidRDefault="0050001B" w:rsidP="00B02088">
      <w:pPr>
        <w:widowControl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9B0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7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02088" w:rsidRPr="004063D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4879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เดือน             </w:t>
      </w:r>
      <w:r w:rsidR="00B02088" w:rsidRPr="004063DA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๒๕๖๐</w:t>
      </w:r>
      <w:r w:rsidR="009B0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2088" w:rsidRPr="004063DA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๑๓.๐๐ น.</w:t>
      </w:r>
    </w:p>
    <w:p w:rsidR="00B02088" w:rsidRPr="004063DA" w:rsidRDefault="00B02088" w:rsidP="00B020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ห้อง</w:t>
      </w:r>
      <w:r w:rsidR="00500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001B">
        <w:rPr>
          <w:rFonts w:ascii="TH SarabunPSK" w:hAnsi="TH SarabunPSK" w:cs="TH SarabunPSK"/>
          <w:b/>
          <w:bCs/>
          <w:sz w:val="32"/>
          <w:szCs w:val="32"/>
        </w:rPr>
        <w:t>A</w:t>
      </w:r>
      <w:r w:rsidR="0050001B">
        <w:rPr>
          <w:rFonts w:ascii="TH SarabunPSK" w:hAnsi="TH SarabunPSK" w:cs="TH SarabunPSK" w:hint="cs"/>
          <w:b/>
          <w:bCs/>
          <w:sz w:val="32"/>
          <w:szCs w:val="32"/>
          <w:cs/>
        </w:rPr>
        <w:t>๔๐๑ ศูนย์อาเซียนศึกษา อาคา</w:t>
      </w:r>
      <w:r w:rsidR="002F7B4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5000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เรียนรวม </w:t>
      </w: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มหาวิทยาลัยมหาจุฬาลงกรณราชวิทยาลัย </w:t>
      </w:r>
    </w:p>
    <w:p w:rsidR="00B02088" w:rsidRPr="004063DA" w:rsidRDefault="00B02088" w:rsidP="006B2E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63DA">
        <w:rPr>
          <w:rFonts w:ascii="TH SarabunPSK" w:hAnsi="TH SarabunPSK" w:cs="TH SarabunPSK" w:hint="cs"/>
          <w:b/>
          <w:bCs/>
          <w:sz w:val="32"/>
          <w:szCs w:val="32"/>
          <w:cs/>
        </w:rPr>
        <w:t>ตำบลลำไทร</w:t>
      </w: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อ</w:t>
      </w:r>
      <w:r w:rsidRPr="004063DA">
        <w:rPr>
          <w:rFonts w:ascii="TH SarabunPSK" w:hAnsi="TH SarabunPSK" w:cs="TH SarabunPSK" w:hint="cs"/>
          <w:b/>
          <w:bCs/>
          <w:sz w:val="32"/>
          <w:szCs w:val="32"/>
          <w:cs/>
        </w:rPr>
        <w:t>ำเภอ</w:t>
      </w: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>วังน้อย จ</w:t>
      </w:r>
      <w:r w:rsidRPr="004063DA">
        <w:rPr>
          <w:rFonts w:ascii="TH SarabunPSK" w:hAnsi="TH SarabunPSK" w:cs="TH SarabunPSK" w:hint="cs"/>
          <w:b/>
          <w:bCs/>
          <w:sz w:val="32"/>
          <w:szCs w:val="32"/>
          <w:cs/>
        </w:rPr>
        <w:t>ังหวัด</w:t>
      </w:r>
      <w:r w:rsidRPr="004063DA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</w:p>
    <w:p w:rsidR="00B02088" w:rsidRPr="004063DA" w:rsidRDefault="00B02088" w:rsidP="00B02088">
      <w:pPr>
        <w:jc w:val="center"/>
        <w:rPr>
          <w:rFonts w:ascii="TH SarabunPSK" w:hAnsi="TH SarabunPSK" w:cs="TH SarabunPSK"/>
          <w:sz w:val="32"/>
          <w:szCs w:val="32"/>
        </w:rPr>
      </w:pPr>
      <w:r w:rsidRPr="004063DA">
        <w:rPr>
          <w:rFonts w:ascii="TH SarabunPSK" w:hAnsi="TH SarabunPSK" w:cs="TH SarabunPSK"/>
          <w:sz w:val="32"/>
          <w:szCs w:val="32"/>
          <w:cs/>
        </w:rPr>
        <w:t>***************</w:t>
      </w:r>
    </w:p>
    <w:p w:rsidR="00B02088" w:rsidRPr="004063DA" w:rsidRDefault="00B02088" w:rsidP="00B0208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3DA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๔ เรื่องเสนอเพื่อพิจารณา</w:t>
      </w:r>
      <w:bookmarkStart w:id="7" w:name="_GoBack"/>
      <w:bookmarkEnd w:id="7"/>
    </w:p>
    <w:p w:rsidR="00B02088" w:rsidRPr="004063DA" w:rsidRDefault="00B02088" w:rsidP="00B02088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B2E9B" w:rsidRPr="007B3937" w:rsidRDefault="00191B25" w:rsidP="00BD103D">
      <w:pPr>
        <w:tabs>
          <w:tab w:val="left" w:pos="851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๔.๓</w:t>
      </w:r>
      <w:r w:rsidR="009B03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103D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ขออนุมัติแผนบริหารความเสี่ยง</w:t>
      </w:r>
      <w:r w:rsidR="0050001B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ศูนย์อาเซียนศึกษา</w:t>
      </w:r>
      <w:r w:rsidR="00BD10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D103D" w:rsidRPr="00FE7591" w:rsidRDefault="00BD103D" w:rsidP="00BD103D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3A4">
        <w:rPr>
          <w:rFonts w:ascii="TH SarabunPSK" w:hAnsi="TH SarabunPSK" w:cs="TH SarabunPSK" w:hint="cs"/>
          <w:sz w:val="32"/>
          <w:szCs w:val="32"/>
          <w:cs/>
        </w:rPr>
        <w:t>พระ</w:t>
      </w:r>
      <w:r w:rsidR="0050001B">
        <w:rPr>
          <w:rFonts w:ascii="TH SarabunPSK" w:hAnsi="TH SarabunPSK" w:cs="TH SarabunPSK" w:hint="cs"/>
          <w:sz w:val="32"/>
          <w:szCs w:val="32"/>
          <w:cs/>
        </w:rPr>
        <w:t xml:space="preserve">มหาสมพงษ์ สนฺตจิตฺโต ดร. ผู้อำนวยการส่วนงานบริหาร </w:t>
      </w:r>
      <w:r w:rsidR="009B0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625F">
        <w:rPr>
          <w:rFonts w:ascii="TH SarabunPSK" w:hAnsi="TH SarabunPSK" w:cs="TH SarabunPSK"/>
          <w:sz w:val="32"/>
          <w:szCs w:val="32"/>
          <w:cs/>
        </w:rPr>
        <w:t xml:space="preserve">เสนอว่า </w:t>
      </w:r>
      <w:r w:rsidRPr="00DE0C9C">
        <w:rPr>
          <w:rFonts w:ascii="TH SarabunPSK" w:hAnsi="TH SarabunPSK" w:cs="TH SarabunPSK"/>
          <w:sz w:val="32"/>
          <w:szCs w:val="32"/>
          <w:cs/>
        </w:rPr>
        <w:t>ตามที่</w:t>
      </w:r>
      <w:r w:rsidR="006B2E9B">
        <w:rPr>
          <w:rFonts w:ascii="TH SarabunPSK" w:hAnsi="TH SarabunPSK" w:cs="TH SarabunPSK" w:hint="cs"/>
          <w:sz w:val="32"/>
          <w:szCs w:val="32"/>
          <w:cs/>
        </w:rPr>
        <w:t>สำนักงานตรวจสอบภายใน มี</w:t>
      </w:r>
      <w:r w:rsidR="0050001B">
        <w:rPr>
          <w:rFonts w:ascii="TH SarabunPSK" w:hAnsi="TH SarabunPSK" w:cs="TH SarabunPSK" w:hint="cs"/>
          <w:sz w:val="32"/>
          <w:szCs w:val="32"/>
          <w:cs/>
        </w:rPr>
        <w:t xml:space="preserve">หนังสือเลขที่ ศธ ๖๑๐๐.๑๑/ว ๑๓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50001B">
        <w:rPr>
          <w:rFonts w:ascii="TH SarabunPSK" w:hAnsi="TH SarabunPSK" w:cs="TH SarabunPSK" w:hint="cs"/>
          <w:sz w:val="32"/>
          <w:szCs w:val="32"/>
          <w:cs/>
        </w:rPr>
        <w:t>การติดตามความก้าวหน้าของแผนบริหารความเสี่ยง ประจำส่วนงานของ</w:t>
      </w:r>
      <w:r w:rsidR="009B03A4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</w:t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r w:rsidR="005000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คณะกรรมการได้ดำเนินการจัดทำ</w:t>
      </w:r>
      <w:r w:rsidRPr="00766CFB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บริหารความเสี่ยง </w:t>
      </w:r>
      <w:r w:rsidR="009B03A4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เรียบร้อยแล้วโดยได้ปรับตัวบ่งชี้และเป้าหมายตัวบ่งชี้ให้สอดคล้องกันทั้งระดับแผน/โครงการ/กิจกรรม</w:t>
      </w:r>
    </w:p>
    <w:p w:rsidR="00B02088" w:rsidRPr="004063DA" w:rsidRDefault="00B02088" w:rsidP="00BD103D">
      <w:pPr>
        <w:tabs>
          <w:tab w:val="left" w:pos="851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2088" w:rsidRPr="004063DA" w:rsidRDefault="00B02088" w:rsidP="00B0208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063DA">
        <w:rPr>
          <w:rFonts w:ascii="TH SarabunPSK" w:hAnsi="TH SarabunPSK" w:cs="TH SarabunPSK" w:hint="cs"/>
          <w:sz w:val="32"/>
          <w:szCs w:val="32"/>
          <w:cs/>
        </w:rPr>
        <w:tab/>
      </w:r>
      <w:r w:rsidR="00BD103D" w:rsidRPr="00BD103D">
        <w:rPr>
          <w:rFonts w:ascii="TH SarabunPSK" w:hAnsi="TH SarabunPSK" w:cs="TH SarabunPSK"/>
          <w:sz w:val="32"/>
          <w:szCs w:val="32"/>
          <w:cs/>
        </w:rPr>
        <w:t>เพื่อให้การบริหารและการจัดการศึกษาของ</w:t>
      </w:r>
      <w:r w:rsidR="009B03A4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BD103D" w:rsidRPr="00BD103D">
        <w:rPr>
          <w:rFonts w:ascii="TH SarabunPSK" w:hAnsi="TH SarabunPSK" w:cs="TH SarabunPSK"/>
          <w:sz w:val="32"/>
          <w:szCs w:val="32"/>
          <w:cs/>
        </w:rPr>
        <w:t xml:space="preserve"> มหาวิทยาลัยมหาจุฬาลงกรณราชวิทยาลัย เป็นไปด้วยความเรียบร้อย มีประสิทธิภาพ บรรลุวัตถุประสงค์และนโยบายของมหาวิทยาลัย จึงขออนุมัติแผนบริหารความเสี่ยง คณะมนุษยศาสตร์ มหาวิทยาลัยมหาจุฬาลงกรณราชวิทยาลัย รายละเอียดปรากฏตามเอกสารประกอบการประชุม</w:t>
      </w:r>
    </w:p>
    <w:p w:rsidR="00B02088" w:rsidRPr="004063DA" w:rsidRDefault="00B02088" w:rsidP="00B0208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02088" w:rsidRPr="004063DA" w:rsidRDefault="00B02088" w:rsidP="00B02088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63DA">
        <w:rPr>
          <w:rFonts w:ascii="TH SarabunPSK" w:hAnsi="TH SarabunPSK" w:cs="TH SarabunPSK"/>
          <w:sz w:val="32"/>
          <w:szCs w:val="32"/>
        </w:rPr>
        <w:tab/>
      </w:r>
      <w:r w:rsidRPr="004063DA">
        <w:rPr>
          <w:rFonts w:ascii="TH SarabunPSK" w:hAnsi="TH SarabunPSK" w:cs="TH SarabunPSK" w:hint="cs"/>
          <w:sz w:val="32"/>
          <w:szCs w:val="32"/>
          <w:cs/>
        </w:rPr>
        <w:t>จึงเสนอที่ประชุมเสนอพิจารณา</w:t>
      </w:r>
    </w:p>
    <w:p w:rsidR="00B02088" w:rsidRPr="004063DA" w:rsidRDefault="00B02088" w:rsidP="00B02088">
      <w:pPr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02088" w:rsidRPr="004063DA" w:rsidRDefault="00B02088" w:rsidP="00B02088">
      <w:pPr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3DA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ที่ประชุมพิจารณาแล้ว มีมติอนุมัติตามที่เสนอ</w:t>
      </w:r>
    </w:p>
    <w:p w:rsidR="00B02088" w:rsidRDefault="00B02088" w:rsidP="00B02088">
      <w:pPr>
        <w:tabs>
          <w:tab w:val="left" w:pos="1080"/>
        </w:tabs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2E9B" w:rsidRDefault="006B2E9B" w:rsidP="00B02088">
      <w:pPr>
        <w:tabs>
          <w:tab w:val="left" w:pos="1080"/>
        </w:tabs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7B4B" w:rsidRPr="004063DA" w:rsidRDefault="002F7B4B" w:rsidP="00B02088">
      <w:pPr>
        <w:tabs>
          <w:tab w:val="left" w:pos="1080"/>
        </w:tabs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2088" w:rsidRDefault="00B02088" w:rsidP="00B02088">
      <w:pPr>
        <w:tabs>
          <w:tab w:val="left" w:pos="851"/>
        </w:tabs>
        <w:spacing w:before="24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4063DA">
        <w:rPr>
          <w:rFonts w:ascii="TH SarabunPSK" w:hAnsi="TH SarabunPSK" w:cs="TH SarabunPSK" w:hint="cs"/>
          <w:sz w:val="32"/>
          <w:szCs w:val="32"/>
          <w:cs/>
        </w:rPr>
        <w:t>รับรองตามนี้</w:t>
      </w:r>
    </w:p>
    <w:p w:rsidR="00B02088" w:rsidRDefault="00B02088" w:rsidP="00B02088">
      <w:pPr>
        <w:tabs>
          <w:tab w:val="left" w:pos="851"/>
        </w:tabs>
        <w:spacing w:before="24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64"/>
      </w:tblGrid>
      <w:tr w:rsidR="00B02088" w:rsidRPr="008423BC" w:rsidTr="00540F16">
        <w:tc>
          <w:tcPr>
            <w:tcW w:w="10421" w:type="dxa"/>
            <w:shd w:val="clear" w:color="auto" w:fill="auto"/>
          </w:tcPr>
          <w:p w:rsidR="00B02088" w:rsidRPr="008423BC" w:rsidRDefault="00B02088" w:rsidP="009B03A4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23BC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B03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พระราชวรเมธี, </w:t>
            </w:r>
            <w:r w:rsidR="006B2E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รศ. </w:t>
            </w:r>
            <w:r w:rsidRPr="008423BC">
              <w:rPr>
                <w:rFonts w:ascii="TH SarabunPSK" w:hAnsi="TH SarabunPSK" w:cs="TH SarabunPSK"/>
                <w:sz w:val="32"/>
                <w:szCs w:val="32"/>
                <w:cs/>
              </w:rPr>
              <w:t>ดร.)</w:t>
            </w:r>
          </w:p>
        </w:tc>
      </w:tr>
      <w:tr w:rsidR="00B02088" w:rsidRPr="008423BC" w:rsidTr="00540F16">
        <w:tc>
          <w:tcPr>
            <w:tcW w:w="10421" w:type="dxa"/>
            <w:shd w:val="clear" w:color="auto" w:fill="auto"/>
          </w:tcPr>
          <w:p w:rsidR="00B02088" w:rsidRPr="008423BC" w:rsidRDefault="009B03A4" w:rsidP="00191B2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รักษาการผู้อำนวยการศูนย์อาเซียนศึกษา </w:t>
            </w:r>
          </w:p>
        </w:tc>
      </w:tr>
    </w:tbl>
    <w:p w:rsidR="00B02088" w:rsidRPr="00191B25" w:rsidRDefault="00B02088" w:rsidP="00B02088">
      <w:pPr>
        <w:rPr>
          <w:rFonts w:ascii="TH SarabunPSK" w:hAnsi="TH SarabunPSK" w:cs="TH SarabunPSK"/>
          <w:sz w:val="32"/>
          <w:szCs w:val="32"/>
        </w:rPr>
      </w:pPr>
    </w:p>
    <w:sectPr w:rsidR="00B02088" w:rsidRPr="00191B25" w:rsidSect="00FB0C38">
      <w:pgSz w:w="11906" w:h="16838"/>
      <w:pgMar w:top="1327" w:right="1729" w:bottom="1440" w:left="1729" w:header="431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84" w:rsidRDefault="00AF6184" w:rsidP="00D71E33">
      <w:r>
        <w:separator/>
      </w:r>
    </w:p>
  </w:endnote>
  <w:endnote w:type="continuationSeparator" w:id="0">
    <w:p w:rsidR="00AF6184" w:rsidRDefault="00AF6184" w:rsidP="00D7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CC" w:rsidRDefault="003E4ACC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3E4ACC" w:rsidRDefault="003E4A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Cambria"/>
        <w:cs/>
        <w:lang w:val="th-TH"/>
      </w:rPr>
      <w:id w:val="6843343"/>
      <w:docPartObj>
        <w:docPartGallery w:val="Page Numbers (Bottom of Page)"/>
        <w:docPartUnique/>
      </w:docPartObj>
    </w:sdtPr>
    <w:sdtEndPr>
      <w:rPr>
        <w:rFonts w:cs="Angsana New"/>
        <w:cs w:val="0"/>
        <w:lang w:val="en-US"/>
      </w:rPr>
    </w:sdtEndPr>
    <w:sdtContent>
      <w:p w:rsidR="003E4ACC" w:rsidRDefault="003E4ACC">
        <w:pPr>
          <w:pStyle w:val="Footer"/>
          <w:jc w:val="center"/>
          <w:rPr>
            <w:rFonts w:asciiTheme="majorHAnsi" w:hAnsiTheme="majorHAnsi"/>
          </w:rPr>
        </w:pPr>
        <w:r>
          <w:rPr>
            <w:rFonts w:asciiTheme="majorHAnsi" w:hAnsiTheme="majorHAnsi" w:cs="Cambria"/>
            <w:cs/>
            <w:lang w:val="th-TH"/>
          </w:rPr>
          <w:t xml:space="preserve">~ </w:t>
        </w:r>
        <w:r>
          <w:fldChar w:fldCharType="begin"/>
        </w:r>
        <w:r>
          <w:instrText xml:space="preserve"> PAGE    \</w:instrText>
        </w:r>
        <w:r>
          <w:rPr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Pr="007A4F7C">
          <w:rPr>
            <w:rFonts w:ascii="Angsana New" w:hAnsi="Angsana New"/>
            <w:noProof/>
            <w:cs/>
            <w:lang w:val="th-TH"/>
          </w:rPr>
          <w:t>๑</w:t>
        </w:r>
        <w:r>
          <w:rPr>
            <w:rFonts w:ascii="Angsana New" w:hAnsi="Angsana New"/>
            <w:noProof/>
            <w:lang w:val="th-TH"/>
          </w:rPr>
          <w:fldChar w:fldCharType="end"/>
        </w:r>
        <w:r>
          <w:rPr>
            <w:rFonts w:asciiTheme="majorHAnsi" w:hAnsiTheme="majorHAnsi" w:cs="Cambria"/>
            <w:cs/>
            <w:lang w:val="th-TH"/>
          </w:rPr>
          <w:t xml:space="preserve"> ~</w:t>
        </w:r>
      </w:p>
    </w:sdtContent>
  </w:sdt>
  <w:p w:rsidR="003E4ACC" w:rsidRDefault="003E4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84" w:rsidRDefault="00AF6184" w:rsidP="00D71E33">
      <w:r>
        <w:separator/>
      </w:r>
    </w:p>
  </w:footnote>
  <w:footnote w:type="continuationSeparator" w:id="0">
    <w:p w:rsidR="00AF6184" w:rsidRDefault="00AF6184" w:rsidP="00D71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75526"/>
      <w:docPartObj>
        <w:docPartGallery w:val="Page Numbers (Top of Page)"/>
        <w:docPartUnique/>
      </w:docPartObj>
    </w:sdtPr>
    <w:sdtContent>
      <w:p w:rsidR="003E4ACC" w:rsidRDefault="003E4ACC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D4A7E" w:rsidRPr="003D4A7E">
          <w:rPr>
            <w:noProof/>
            <w:cs/>
            <w:lang w:val="th-TH"/>
          </w:rPr>
          <w:t>๑๒</w:t>
        </w:r>
        <w:r>
          <w:rPr>
            <w:noProof/>
            <w:lang w:val="th-TH"/>
          </w:rPr>
          <w:fldChar w:fldCharType="end"/>
        </w:r>
      </w:p>
    </w:sdtContent>
  </w:sdt>
  <w:p w:rsidR="003E4ACC" w:rsidRDefault="003E4A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ACC" w:rsidRDefault="003E4ACC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3E4ACC" w:rsidRDefault="003E4AC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304271"/>
      <w:docPartObj>
        <w:docPartGallery w:val="Page Numbers (Top of Page)"/>
        <w:docPartUnique/>
      </w:docPartObj>
    </w:sdtPr>
    <w:sdtContent>
      <w:p w:rsidR="003E4ACC" w:rsidRDefault="003E4ACC">
        <w:pPr>
          <w:pStyle w:val="Header"/>
          <w:jc w:val="right"/>
        </w:pPr>
        <w:r>
          <w:fldChar w:fldCharType="begin"/>
        </w:r>
        <w:r>
          <w:instrText>PAGE   \</w:instrText>
        </w:r>
        <w:r>
          <w:rPr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3D4A7E" w:rsidRPr="003D4A7E">
          <w:rPr>
            <w:noProof/>
            <w:cs/>
            <w:lang w:val="th-TH"/>
          </w:rPr>
          <w:t>๓๓</w:t>
        </w:r>
        <w:r>
          <w:rPr>
            <w:noProof/>
            <w:lang w:val="th-TH"/>
          </w:rPr>
          <w:fldChar w:fldCharType="end"/>
        </w:r>
      </w:p>
    </w:sdtContent>
  </w:sdt>
  <w:p w:rsidR="003E4ACC" w:rsidRPr="00655AC2" w:rsidRDefault="003E4ACC" w:rsidP="00655AC2">
    <w:pPr>
      <w:pStyle w:val="Header"/>
      <w:ind w:right="360"/>
      <w:jc w:val="right"/>
      <w:rPr>
        <w:rFonts w:ascii="TH SarabunPSK" w:hAnsi="TH SarabunPSK" w:cs="TH SarabunPSK"/>
        <w:i/>
        <w:iCs/>
        <w:sz w:val="32"/>
        <w:szCs w:val="32"/>
        <w:u w:val="single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2E16"/>
    <w:multiLevelType w:val="hybridMultilevel"/>
    <w:tmpl w:val="4CFA6944"/>
    <w:lvl w:ilvl="0" w:tplc="9C3C598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422B"/>
    <w:multiLevelType w:val="hybridMultilevel"/>
    <w:tmpl w:val="7C624A50"/>
    <w:lvl w:ilvl="0" w:tplc="8006D41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137648FE"/>
    <w:multiLevelType w:val="hybridMultilevel"/>
    <w:tmpl w:val="F3080CDE"/>
    <w:lvl w:ilvl="0" w:tplc="9CCA7AA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0103"/>
    <w:multiLevelType w:val="hybridMultilevel"/>
    <w:tmpl w:val="560C6C20"/>
    <w:lvl w:ilvl="0" w:tplc="E7D2E1D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349A"/>
    <w:multiLevelType w:val="hybridMultilevel"/>
    <w:tmpl w:val="579C5BA6"/>
    <w:lvl w:ilvl="0" w:tplc="9CCA7AA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4306"/>
    <w:multiLevelType w:val="hybridMultilevel"/>
    <w:tmpl w:val="5A060FDA"/>
    <w:lvl w:ilvl="0" w:tplc="B43865D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D07"/>
    <w:multiLevelType w:val="hybridMultilevel"/>
    <w:tmpl w:val="00BCA688"/>
    <w:lvl w:ilvl="0" w:tplc="9CCA7AA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719BC"/>
    <w:multiLevelType w:val="hybridMultilevel"/>
    <w:tmpl w:val="BBBE1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5270293"/>
    <w:multiLevelType w:val="hybridMultilevel"/>
    <w:tmpl w:val="78000CB2"/>
    <w:lvl w:ilvl="0" w:tplc="009CA23C">
      <w:numFmt w:val="bullet"/>
      <w:lvlText w:val="-"/>
      <w:lvlJc w:val="left"/>
      <w:pPr>
        <w:ind w:left="420" w:hanging="360"/>
      </w:pPr>
      <w:rPr>
        <w:rFonts w:ascii="Cordia New" w:eastAsia="Times New Roman" w:hAnsi="Cordia New" w:cs="Cordia New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5584A6B"/>
    <w:multiLevelType w:val="hybridMultilevel"/>
    <w:tmpl w:val="78E8CD1E"/>
    <w:lvl w:ilvl="0" w:tplc="8006D41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2BC863B8"/>
    <w:multiLevelType w:val="hybridMultilevel"/>
    <w:tmpl w:val="8AE4C784"/>
    <w:lvl w:ilvl="0" w:tplc="AB72BE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8FD"/>
    <w:multiLevelType w:val="hybridMultilevel"/>
    <w:tmpl w:val="CE923AA2"/>
    <w:lvl w:ilvl="0" w:tplc="8006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58C1"/>
    <w:multiLevelType w:val="hybridMultilevel"/>
    <w:tmpl w:val="7CDCA444"/>
    <w:lvl w:ilvl="0" w:tplc="8006D412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2FD95EF9"/>
    <w:multiLevelType w:val="hybridMultilevel"/>
    <w:tmpl w:val="F9D06A4E"/>
    <w:lvl w:ilvl="0" w:tplc="F7D67A02">
      <w:start w:val="1"/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1D77B6"/>
    <w:multiLevelType w:val="hybridMultilevel"/>
    <w:tmpl w:val="95AA47FC"/>
    <w:lvl w:ilvl="0" w:tplc="8006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4103C"/>
    <w:multiLevelType w:val="hybridMultilevel"/>
    <w:tmpl w:val="2E4EC0B6"/>
    <w:lvl w:ilvl="0" w:tplc="8BD4B5A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B68C2"/>
    <w:multiLevelType w:val="hybridMultilevel"/>
    <w:tmpl w:val="96D0443A"/>
    <w:lvl w:ilvl="0" w:tplc="CB6C8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1E688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D00E48B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C4DCA3F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5A80574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1EAC014A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CFEABB2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88B0375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999EEDF8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 w15:restartNumberingAfterBreak="0">
    <w:nsid w:val="41510BB9"/>
    <w:multiLevelType w:val="hybridMultilevel"/>
    <w:tmpl w:val="BDA854F0"/>
    <w:lvl w:ilvl="0" w:tplc="8006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2929"/>
    <w:multiLevelType w:val="hybridMultilevel"/>
    <w:tmpl w:val="A8788278"/>
    <w:lvl w:ilvl="0" w:tplc="9CCA7AA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C3437"/>
    <w:multiLevelType w:val="hybridMultilevel"/>
    <w:tmpl w:val="D3866EFE"/>
    <w:lvl w:ilvl="0" w:tplc="9CCA7AA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77505"/>
    <w:multiLevelType w:val="hybridMultilevel"/>
    <w:tmpl w:val="9B603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E4C7A"/>
    <w:multiLevelType w:val="hybridMultilevel"/>
    <w:tmpl w:val="5B241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413879"/>
    <w:multiLevelType w:val="hybridMultilevel"/>
    <w:tmpl w:val="E72C3838"/>
    <w:lvl w:ilvl="0" w:tplc="9CCA7AAE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73D64"/>
    <w:multiLevelType w:val="hybridMultilevel"/>
    <w:tmpl w:val="B1AA4D0A"/>
    <w:lvl w:ilvl="0" w:tplc="8006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C0A81"/>
    <w:multiLevelType w:val="multilevel"/>
    <w:tmpl w:val="4A8A14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BC241B1"/>
    <w:multiLevelType w:val="hybridMultilevel"/>
    <w:tmpl w:val="B5C27BBC"/>
    <w:lvl w:ilvl="0" w:tplc="8006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914D2"/>
    <w:multiLevelType w:val="hybridMultilevel"/>
    <w:tmpl w:val="26A035BC"/>
    <w:lvl w:ilvl="0" w:tplc="8DA4445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CC2097"/>
    <w:multiLevelType w:val="hybridMultilevel"/>
    <w:tmpl w:val="FDF64D8A"/>
    <w:lvl w:ilvl="0" w:tplc="8006D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D13AE"/>
    <w:multiLevelType w:val="hybridMultilevel"/>
    <w:tmpl w:val="0DC6E092"/>
    <w:lvl w:ilvl="0" w:tplc="F76CB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8F620BA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697211"/>
    <w:multiLevelType w:val="hybridMultilevel"/>
    <w:tmpl w:val="A3DE125A"/>
    <w:lvl w:ilvl="0" w:tplc="9CCA7AAE">
      <w:start w:val="1"/>
      <w:numFmt w:val="bullet"/>
      <w:lvlText w:val="-"/>
      <w:lvlJc w:val="left"/>
      <w:pPr>
        <w:ind w:left="774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6"/>
  </w:num>
  <w:num w:numId="4">
    <w:abstractNumId w:val="24"/>
  </w:num>
  <w:num w:numId="5">
    <w:abstractNumId w:val="7"/>
  </w:num>
  <w:num w:numId="6">
    <w:abstractNumId w:val="17"/>
  </w:num>
  <w:num w:numId="7">
    <w:abstractNumId w:val="1"/>
  </w:num>
  <w:num w:numId="8">
    <w:abstractNumId w:val="27"/>
  </w:num>
  <w:num w:numId="9">
    <w:abstractNumId w:val="23"/>
  </w:num>
  <w:num w:numId="10">
    <w:abstractNumId w:val="9"/>
  </w:num>
  <w:num w:numId="11">
    <w:abstractNumId w:val="14"/>
  </w:num>
  <w:num w:numId="12">
    <w:abstractNumId w:val="12"/>
  </w:num>
  <w:num w:numId="13">
    <w:abstractNumId w:val="25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8"/>
  </w:num>
  <w:num w:numId="19">
    <w:abstractNumId w:val="22"/>
  </w:num>
  <w:num w:numId="20">
    <w:abstractNumId w:val="5"/>
  </w:num>
  <w:num w:numId="21">
    <w:abstractNumId w:val="29"/>
  </w:num>
  <w:num w:numId="22">
    <w:abstractNumId w:val="6"/>
  </w:num>
  <w:num w:numId="23">
    <w:abstractNumId w:val="2"/>
  </w:num>
  <w:num w:numId="24">
    <w:abstractNumId w:val="19"/>
  </w:num>
  <w:num w:numId="25">
    <w:abstractNumId w:val="18"/>
  </w:num>
  <w:num w:numId="26">
    <w:abstractNumId w:val="4"/>
  </w:num>
  <w:num w:numId="27">
    <w:abstractNumId w:val="26"/>
  </w:num>
  <w:num w:numId="28">
    <w:abstractNumId w:val="3"/>
  </w:num>
  <w:num w:numId="29">
    <w:abstractNumId w:val="10"/>
  </w:num>
  <w:num w:numId="30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71E33"/>
    <w:rsid w:val="00001920"/>
    <w:rsid w:val="000021AE"/>
    <w:rsid w:val="00003B94"/>
    <w:rsid w:val="00014D56"/>
    <w:rsid w:val="00017C1A"/>
    <w:rsid w:val="00022904"/>
    <w:rsid w:val="0002606F"/>
    <w:rsid w:val="000310D2"/>
    <w:rsid w:val="0003625B"/>
    <w:rsid w:val="000437AD"/>
    <w:rsid w:val="00043DB5"/>
    <w:rsid w:val="00060D19"/>
    <w:rsid w:val="000634E7"/>
    <w:rsid w:val="00073D2C"/>
    <w:rsid w:val="00075E5E"/>
    <w:rsid w:val="00081694"/>
    <w:rsid w:val="00081720"/>
    <w:rsid w:val="000822F1"/>
    <w:rsid w:val="00091149"/>
    <w:rsid w:val="00096A2A"/>
    <w:rsid w:val="000A3590"/>
    <w:rsid w:val="000A3599"/>
    <w:rsid w:val="000A456F"/>
    <w:rsid w:val="000A51F3"/>
    <w:rsid w:val="000A527D"/>
    <w:rsid w:val="000A5CA8"/>
    <w:rsid w:val="000B22ED"/>
    <w:rsid w:val="000C0530"/>
    <w:rsid w:val="000C0D6E"/>
    <w:rsid w:val="000D1B5A"/>
    <w:rsid w:val="000D1E0F"/>
    <w:rsid w:val="000D39C2"/>
    <w:rsid w:val="000D3A99"/>
    <w:rsid w:val="000D59B4"/>
    <w:rsid w:val="000E60D0"/>
    <w:rsid w:val="000E6133"/>
    <w:rsid w:val="000F0E40"/>
    <w:rsid w:val="000F5375"/>
    <w:rsid w:val="00101065"/>
    <w:rsid w:val="00102FDC"/>
    <w:rsid w:val="001043C1"/>
    <w:rsid w:val="00116148"/>
    <w:rsid w:val="001165D8"/>
    <w:rsid w:val="00123648"/>
    <w:rsid w:val="001317E6"/>
    <w:rsid w:val="00140313"/>
    <w:rsid w:val="00140462"/>
    <w:rsid w:val="00145986"/>
    <w:rsid w:val="0014658E"/>
    <w:rsid w:val="00146642"/>
    <w:rsid w:val="00161E6D"/>
    <w:rsid w:val="0017037B"/>
    <w:rsid w:val="00171C62"/>
    <w:rsid w:val="00174269"/>
    <w:rsid w:val="0018254C"/>
    <w:rsid w:val="00186146"/>
    <w:rsid w:val="00186513"/>
    <w:rsid w:val="00186C44"/>
    <w:rsid w:val="00191B25"/>
    <w:rsid w:val="00191EFC"/>
    <w:rsid w:val="00195389"/>
    <w:rsid w:val="001A1C56"/>
    <w:rsid w:val="001A2261"/>
    <w:rsid w:val="001A7400"/>
    <w:rsid w:val="001B1692"/>
    <w:rsid w:val="001B2002"/>
    <w:rsid w:val="001B3033"/>
    <w:rsid w:val="001B3592"/>
    <w:rsid w:val="001B6620"/>
    <w:rsid w:val="001C5391"/>
    <w:rsid w:val="001C5EF1"/>
    <w:rsid w:val="001C6457"/>
    <w:rsid w:val="001C7202"/>
    <w:rsid w:val="001D04B3"/>
    <w:rsid w:val="001D0F88"/>
    <w:rsid w:val="001D17F8"/>
    <w:rsid w:val="001D18B3"/>
    <w:rsid w:val="001D3CD1"/>
    <w:rsid w:val="001D5954"/>
    <w:rsid w:val="001D69D3"/>
    <w:rsid w:val="001D6D87"/>
    <w:rsid w:val="001D7056"/>
    <w:rsid w:val="001F2FA2"/>
    <w:rsid w:val="001F3F51"/>
    <w:rsid w:val="0020415A"/>
    <w:rsid w:val="002041C0"/>
    <w:rsid w:val="00205E38"/>
    <w:rsid w:val="002166AD"/>
    <w:rsid w:val="002208F3"/>
    <w:rsid w:val="00220EE5"/>
    <w:rsid w:val="0022614D"/>
    <w:rsid w:val="002268D8"/>
    <w:rsid w:val="002305FA"/>
    <w:rsid w:val="00235CC8"/>
    <w:rsid w:val="00240517"/>
    <w:rsid w:val="00245186"/>
    <w:rsid w:val="002468E1"/>
    <w:rsid w:val="002529F0"/>
    <w:rsid w:val="0025546A"/>
    <w:rsid w:val="002570A3"/>
    <w:rsid w:val="002605BB"/>
    <w:rsid w:val="00263630"/>
    <w:rsid w:val="002716B3"/>
    <w:rsid w:val="00273B87"/>
    <w:rsid w:val="002834F0"/>
    <w:rsid w:val="002837A4"/>
    <w:rsid w:val="00286228"/>
    <w:rsid w:val="0028660E"/>
    <w:rsid w:val="002927F1"/>
    <w:rsid w:val="00293664"/>
    <w:rsid w:val="00295C1F"/>
    <w:rsid w:val="002A055D"/>
    <w:rsid w:val="002A4F14"/>
    <w:rsid w:val="002A5F32"/>
    <w:rsid w:val="002B0EA9"/>
    <w:rsid w:val="002B73B8"/>
    <w:rsid w:val="002B78FE"/>
    <w:rsid w:val="002C40BE"/>
    <w:rsid w:val="002C7BBE"/>
    <w:rsid w:val="002D3969"/>
    <w:rsid w:val="002D43A9"/>
    <w:rsid w:val="002E0925"/>
    <w:rsid w:val="002E190D"/>
    <w:rsid w:val="002E47F6"/>
    <w:rsid w:val="002E4CCB"/>
    <w:rsid w:val="002E72C9"/>
    <w:rsid w:val="002E72E4"/>
    <w:rsid w:val="002F2843"/>
    <w:rsid w:val="002F4C76"/>
    <w:rsid w:val="002F52C0"/>
    <w:rsid w:val="002F779B"/>
    <w:rsid w:val="002F7B4B"/>
    <w:rsid w:val="003000E1"/>
    <w:rsid w:val="00305E6D"/>
    <w:rsid w:val="003112D0"/>
    <w:rsid w:val="00314DE7"/>
    <w:rsid w:val="00315359"/>
    <w:rsid w:val="0031571A"/>
    <w:rsid w:val="00320936"/>
    <w:rsid w:val="00327B82"/>
    <w:rsid w:val="003355D1"/>
    <w:rsid w:val="003358BE"/>
    <w:rsid w:val="003377EA"/>
    <w:rsid w:val="00350FBD"/>
    <w:rsid w:val="003523AC"/>
    <w:rsid w:val="00352ED3"/>
    <w:rsid w:val="0035425E"/>
    <w:rsid w:val="00354D2A"/>
    <w:rsid w:val="00354EDE"/>
    <w:rsid w:val="003565D9"/>
    <w:rsid w:val="00360B66"/>
    <w:rsid w:val="003636FC"/>
    <w:rsid w:val="00364527"/>
    <w:rsid w:val="00371401"/>
    <w:rsid w:val="003765AB"/>
    <w:rsid w:val="003772A9"/>
    <w:rsid w:val="00381929"/>
    <w:rsid w:val="00381B44"/>
    <w:rsid w:val="00382519"/>
    <w:rsid w:val="003926CE"/>
    <w:rsid w:val="00395383"/>
    <w:rsid w:val="003A7D4F"/>
    <w:rsid w:val="003B0A20"/>
    <w:rsid w:val="003B2472"/>
    <w:rsid w:val="003C350E"/>
    <w:rsid w:val="003C5B86"/>
    <w:rsid w:val="003D4A7E"/>
    <w:rsid w:val="003E4ACC"/>
    <w:rsid w:val="003E4FB5"/>
    <w:rsid w:val="003E6B43"/>
    <w:rsid w:val="003F3F5D"/>
    <w:rsid w:val="003F5365"/>
    <w:rsid w:val="0041674D"/>
    <w:rsid w:val="004218AD"/>
    <w:rsid w:val="004222AE"/>
    <w:rsid w:val="0043062D"/>
    <w:rsid w:val="00432232"/>
    <w:rsid w:val="0043510D"/>
    <w:rsid w:val="0044184A"/>
    <w:rsid w:val="00442CA9"/>
    <w:rsid w:val="0044351B"/>
    <w:rsid w:val="0044367B"/>
    <w:rsid w:val="004518CF"/>
    <w:rsid w:val="004530ED"/>
    <w:rsid w:val="00453F71"/>
    <w:rsid w:val="00456160"/>
    <w:rsid w:val="00460FA4"/>
    <w:rsid w:val="004670E6"/>
    <w:rsid w:val="00470CF7"/>
    <w:rsid w:val="00476C94"/>
    <w:rsid w:val="00481964"/>
    <w:rsid w:val="00481ACB"/>
    <w:rsid w:val="0048251D"/>
    <w:rsid w:val="004838B6"/>
    <w:rsid w:val="00483A28"/>
    <w:rsid w:val="00487991"/>
    <w:rsid w:val="004A073E"/>
    <w:rsid w:val="004A3A1F"/>
    <w:rsid w:val="004C44C4"/>
    <w:rsid w:val="004C662C"/>
    <w:rsid w:val="004C7FC8"/>
    <w:rsid w:val="004D3C5F"/>
    <w:rsid w:val="004D56FC"/>
    <w:rsid w:val="004E221D"/>
    <w:rsid w:val="004E2C53"/>
    <w:rsid w:val="004F344C"/>
    <w:rsid w:val="0050001B"/>
    <w:rsid w:val="005025C9"/>
    <w:rsid w:val="005046D7"/>
    <w:rsid w:val="005105E0"/>
    <w:rsid w:val="00514F44"/>
    <w:rsid w:val="00531D26"/>
    <w:rsid w:val="00535762"/>
    <w:rsid w:val="0053753A"/>
    <w:rsid w:val="00540F16"/>
    <w:rsid w:val="00543205"/>
    <w:rsid w:val="00544ADA"/>
    <w:rsid w:val="00550939"/>
    <w:rsid w:val="00554B92"/>
    <w:rsid w:val="005612B7"/>
    <w:rsid w:val="00564585"/>
    <w:rsid w:val="00565272"/>
    <w:rsid w:val="00565ABC"/>
    <w:rsid w:val="0056734D"/>
    <w:rsid w:val="00567ADD"/>
    <w:rsid w:val="005734AE"/>
    <w:rsid w:val="005763D4"/>
    <w:rsid w:val="00582327"/>
    <w:rsid w:val="00586AEA"/>
    <w:rsid w:val="00587DF3"/>
    <w:rsid w:val="00595218"/>
    <w:rsid w:val="00595C3D"/>
    <w:rsid w:val="0059724B"/>
    <w:rsid w:val="005A0DB5"/>
    <w:rsid w:val="005A1439"/>
    <w:rsid w:val="005A2384"/>
    <w:rsid w:val="005A2D68"/>
    <w:rsid w:val="005A6068"/>
    <w:rsid w:val="005A64FF"/>
    <w:rsid w:val="005A6DCB"/>
    <w:rsid w:val="005A761D"/>
    <w:rsid w:val="005B2333"/>
    <w:rsid w:val="005B604D"/>
    <w:rsid w:val="005B60A9"/>
    <w:rsid w:val="005B672C"/>
    <w:rsid w:val="005C21C1"/>
    <w:rsid w:val="005C340A"/>
    <w:rsid w:val="005C3CDC"/>
    <w:rsid w:val="005D4C23"/>
    <w:rsid w:val="005D5395"/>
    <w:rsid w:val="005D6866"/>
    <w:rsid w:val="005E4953"/>
    <w:rsid w:val="005F3809"/>
    <w:rsid w:val="005F3D0E"/>
    <w:rsid w:val="005F66A3"/>
    <w:rsid w:val="00607124"/>
    <w:rsid w:val="00607B44"/>
    <w:rsid w:val="0062103C"/>
    <w:rsid w:val="00623BCC"/>
    <w:rsid w:val="00631189"/>
    <w:rsid w:val="006376CA"/>
    <w:rsid w:val="006519D9"/>
    <w:rsid w:val="006554AF"/>
    <w:rsid w:val="00655AC2"/>
    <w:rsid w:val="0065618E"/>
    <w:rsid w:val="006568B1"/>
    <w:rsid w:val="00656CE0"/>
    <w:rsid w:val="00657B77"/>
    <w:rsid w:val="00664B00"/>
    <w:rsid w:val="006718F1"/>
    <w:rsid w:val="0067615E"/>
    <w:rsid w:val="00682084"/>
    <w:rsid w:val="00682E65"/>
    <w:rsid w:val="00682E68"/>
    <w:rsid w:val="00684E83"/>
    <w:rsid w:val="00690B0D"/>
    <w:rsid w:val="0069332F"/>
    <w:rsid w:val="00697910"/>
    <w:rsid w:val="006A0205"/>
    <w:rsid w:val="006A05E2"/>
    <w:rsid w:val="006A582F"/>
    <w:rsid w:val="006A6617"/>
    <w:rsid w:val="006B0545"/>
    <w:rsid w:val="006B2E9B"/>
    <w:rsid w:val="006C0422"/>
    <w:rsid w:val="006C0B86"/>
    <w:rsid w:val="006C1308"/>
    <w:rsid w:val="006C2FEC"/>
    <w:rsid w:val="006C6354"/>
    <w:rsid w:val="006C6D1D"/>
    <w:rsid w:val="006E1CDD"/>
    <w:rsid w:val="006E70CE"/>
    <w:rsid w:val="006F0B21"/>
    <w:rsid w:val="006F0E23"/>
    <w:rsid w:val="006F2618"/>
    <w:rsid w:val="006F4C9D"/>
    <w:rsid w:val="006F56DD"/>
    <w:rsid w:val="00700214"/>
    <w:rsid w:val="00700559"/>
    <w:rsid w:val="007007F4"/>
    <w:rsid w:val="00700CCE"/>
    <w:rsid w:val="0070202E"/>
    <w:rsid w:val="00702FA3"/>
    <w:rsid w:val="00703B02"/>
    <w:rsid w:val="00707292"/>
    <w:rsid w:val="00710499"/>
    <w:rsid w:val="00714A78"/>
    <w:rsid w:val="00716C2D"/>
    <w:rsid w:val="007232B3"/>
    <w:rsid w:val="007328DA"/>
    <w:rsid w:val="0073519B"/>
    <w:rsid w:val="00735BB5"/>
    <w:rsid w:val="0073714A"/>
    <w:rsid w:val="00745345"/>
    <w:rsid w:val="00747863"/>
    <w:rsid w:val="0075041C"/>
    <w:rsid w:val="007525ED"/>
    <w:rsid w:val="00756CB3"/>
    <w:rsid w:val="00757F9C"/>
    <w:rsid w:val="007606B0"/>
    <w:rsid w:val="00760A4A"/>
    <w:rsid w:val="00766078"/>
    <w:rsid w:val="007660D4"/>
    <w:rsid w:val="00766B35"/>
    <w:rsid w:val="007732C7"/>
    <w:rsid w:val="007737EC"/>
    <w:rsid w:val="00782BE9"/>
    <w:rsid w:val="00783BCB"/>
    <w:rsid w:val="007870EA"/>
    <w:rsid w:val="0079071A"/>
    <w:rsid w:val="00790795"/>
    <w:rsid w:val="007956CE"/>
    <w:rsid w:val="007A4F7C"/>
    <w:rsid w:val="007B1F83"/>
    <w:rsid w:val="007B324F"/>
    <w:rsid w:val="007B7CBB"/>
    <w:rsid w:val="007C3ABA"/>
    <w:rsid w:val="007C5D41"/>
    <w:rsid w:val="007C75A3"/>
    <w:rsid w:val="007D0ADE"/>
    <w:rsid w:val="007D10AF"/>
    <w:rsid w:val="007D2B85"/>
    <w:rsid w:val="007D368A"/>
    <w:rsid w:val="007D3ED7"/>
    <w:rsid w:val="007E0DC9"/>
    <w:rsid w:val="007E2A97"/>
    <w:rsid w:val="007E377D"/>
    <w:rsid w:val="007E78A5"/>
    <w:rsid w:val="007F1360"/>
    <w:rsid w:val="007F1A45"/>
    <w:rsid w:val="007F3146"/>
    <w:rsid w:val="007F6810"/>
    <w:rsid w:val="0080030A"/>
    <w:rsid w:val="00800BA4"/>
    <w:rsid w:val="00801B6E"/>
    <w:rsid w:val="008054D4"/>
    <w:rsid w:val="00812BB6"/>
    <w:rsid w:val="008149BA"/>
    <w:rsid w:val="008160F9"/>
    <w:rsid w:val="00817CA1"/>
    <w:rsid w:val="00822C3A"/>
    <w:rsid w:val="00826519"/>
    <w:rsid w:val="008265DA"/>
    <w:rsid w:val="00826A92"/>
    <w:rsid w:val="008311DD"/>
    <w:rsid w:val="00832168"/>
    <w:rsid w:val="0083225E"/>
    <w:rsid w:val="00834C14"/>
    <w:rsid w:val="0084212D"/>
    <w:rsid w:val="00842360"/>
    <w:rsid w:val="00845AD1"/>
    <w:rsid w:val="008472A9"/>
    <w:rsid w:val="00853F66"/>
    <w:rsid w:val="00855015"/>
    <w:rsid w:val="008556E7"/>
    <w:rsid w:val="00857775"/>
    <w:rsid w:val="00862984"/>
    <w:rsid w:val="008641FD"/>
    <w:rsid w:val="00866DF0"/>
    <w:rsid w:val="00867C3B"/>
    <w:rsid w:val="0087344E"/>
    <w:rsid w:val="00875CB4"/>
    <w:rsid w:val="008843F6"/>
    <w:rsid w:val="008859AA"/>
    <w:rsid w:val="00890A82"/>
    <w:rsid w:val="0089350E"/>
    <w:rsid w:val="0089368A"/>
    <w:rsid w:val="00895796"/>
    <w:rsid w:val="0089580D"/>
    <w:rsid w:val="00896DD7"/>
    <w:rsid w:val="008974EE"/>
    <w:rsid w:val="008A1DAC"/>
    <w:rsid w:val="008B116C"/>
    <w:rsid w:val="008B1AA1"/>
    <w:rsid w:val="008B21D6"/>
    <w:rsid w:val="008B3866"/>
    <w:rsid w:val="008C3C6C"/>
    <w:rsid w:val="008C4304"/>
    <w:rsid w:val="008C63D1"/>
    <w:rsid w:val="008D3CAD"/>
    <w:rsid w:val="008D44A7"/>
    <w:rsid w:val="008E151F"/>
    <w:rsid w:val="008E28B9"/>
    <w:rsid w:val="008E37A6"/>
    <w:rsid w:val="008E46E7"/>
    <w:rsid w:val="008F152A"/>
    <w:rsid w:val="008F2D65"/>
    <w:rsid w:val="008F3517"/>
    <w:rsid w:val="008F425B"/>
    <w:rsid w:val="00902283"/>
    <w:rsid w:val="00912F22"/>
    <w:rsid w:val="009141C5"/>
    <w:rsid w:val="00917363"/>
    <w:rsid w:val="009235CB"/>
    <w:rsid w:val="009270BD"/>
    <w:rsid w:val="00930930"/>
    <w:rsid w:val="00931F9B"/>
    <w:rsid w:val="00932F12"/>
    <w:rsid w:val="00944371"/>
    <w:rsid w:val="00947095"/>
    <w:rsid w:val="00952B93"/>
    <w:rsid w:val="0095445C"/>
    <w:rsid w:val="00955BD5"/>
    <w:rsid w:val="0095691A"/>
    <w:rsid w:val="0095789D"/>
    <w:rsid w:val="00971958"/>
    <w:rsid w:val="00971BBD"/>
    <w:rsid w:val="00971DCF"/>
    <w:rsid w:val="00973786"/>
    <w:rsid w:val="0098016D"/>
    <w:rsid w:val="0099099D"/>
    <w:rsid w:val="00993415"/>
    <w:rsid w:val="0099594A"/>
    <w:rsid w:val="009A0BDE"/>
    <w:rsid w:val="009A4047"/>
    <w:rsid w:val="009A4143"/>
    <w:rsid w:val="009A7EB3"/>
    <w:rsid w:val="009B03A4"/>
    <w:rsid w:val="009B1248"/>
    <w:rsid w:val="009B5EDC"/>
    <w:rsid w:val="009B67B3"/>
    <w:rsid w:val="009C12E5"/>
    <w:rsid w:val="009C259C"/>
    <w:rsid w:val="009C386B"/>
    <w:rsid w:val="009C3917"/>
    <w:rsid w:val="009C3FDD"/>
    <w:rsid w:val="009C421D"/>
    <w:rsid w:val="009C6AF0"/>
    <w:rsid w:val="009D0933"/>
    <w:rsid w:val="009D16B7"/>
    <w:rsid w:val="009D3388"/>
    <w:rsid w:val="009D3427"/>
    <w:rsid w:val="009D3438"/>
    <w:rsid w:val="009D3A47"/>
    <w:rsid w:val="009E63D0"/>
    <w:rsid w:val="009F6CB2"/>
    <w:rsid w:val="00A05E73"/>
    <w:rsid w:val="00A060D5"/>
    <w:rsid w:val="00A0765E"/>
    <w:rsid w:val="00A11221"/>
    <w:rsid w:val="00A1281E"/>
    <w:rsid w:val="00A13C6D"/>
    <w:rsid w:val="00A16615"/>
    <w:rsid w:val="00A212DC"/>
    <w:rsid w:val="00A2200C"/>
    <w:rsid w:val="00A22591"/>
    <w:rsid w:val="00A23EA1"/>
    <w:rsid w:val="00A25A00"/>
    <w:rsid w:val="00A30145"/>
    <w:rsid w:val="00A331FC"/>
    <w:rsid w:val="00A36C7F"/>
    <w:rsid w:val="00A4509F"/>
    <w:rsid w:val="00A54D0F"/>
    <w:rsid w:val="00A54DF7"/>
    <w:rsid w:val="00A57288"/>
    <w:rsid w:val="00A606C4"/>
    <w:rsid w:val="00A62483"/>
    <w:rsid w:val="00A73452"/>
    <w:rsid w:val="00A74C77"/>
    <w:rsid w:val="00A8277E"/>
    <w:rsid w:val="00A85C48"/>
    <w:rsid w:val="00A85D3D"/>
    <w:rsid w:val="00A94AC5"/>
    <w:rsid w:val="00AA1F37"/>
    <w:rsid w:val="00AA2F76"/>
    <w:rsid w:val="00AA3031"/>
    <w:rsid w:val="00AA5A32"/>
    <w:rsid w:val="00AA662D"/>
    <w:rsid w:val="00AA7C8C"/>
    <w:rsid w:val="00AB2EB3"/>
    <w:rsid w:val="00AB74AB"/>
    <w:rsid w:val="00AB7B1F"/>
    <w:rsid w:val="00AC0F23"/>
    <w:rsid w:val="00AD6841"/>
    <w:rsid w:val="00AE2726"/>
    <w:rsid w:val="00AF0569"/>
    <w:rsid w:val="00AF35EE"/>
    <w:rsid w:val="00AF5990"/>
    <w:rsid w:val="00AF6184"/>
    <w:rsid w:val="00AF7294"/>
    <w:rsid w:val="00B00EBA"/>
    <w:rsid w:val="00B0178C"/>
    <w:rsid w:val="00B02088"/>
    <w:rsid w:val="00B05A19"/>
    <w:rsid w:val="00B11381"/>
    <w:rsid w:val="00B114FB"/>
    <w:rsid w:val="00B140E3"/>
    <w:rsid w:val="00B16207"/>
    <w:rsid w:val="00B1628D"/>
    <w:rsid w:val="00B3016E"/>
    <w:rsid w:val="00B30DBF"/>
    <w:rsid w:val="00B363A4"/>
    <w:rsid w:val="00B437DA"/>
    <w:rsid w:val="00B54541"/>
    <w:rsid w:val="00B67774"/>
    <w:rsid w:val="00B67F47"/>
    <w:rsid w:val="00B70D27"/>
    <w:rsid w:val="00B710C5"/>
    <w:rsid w:val="00B76F5B"/>
    <w:rsid w:val="00B81CFE"/>
    <w:rsid w:val="00B85A2C"/>
    <w:rsid w:val="00BA3D72"/>
    <w:rsid w:val="00BA50F6"/>
    <w:rsid w:val="00BB0AAE"/>
    <w:rsid w:val="00BD103D"/>
    <w:rsid w:val="00BD787A"/>
    <w:rsid w:val="00BD7DA1"/>
    <w:rsid w:val="00BE1459"/>
    <w:rsid w:val="00BE1A66"/>
    <w:rsid w:val="00BE548B"/>
    <w:rsid w:val="00BE6123"/>
    <w:rsid w:val="00BF019F"/>
    <w:rsid w:val="00BF1027"/>
    <w:rsid w:val="00BF1EAD"/>
    <w:rsid w:val="00BF2170"/>
    <w:rsid w:val="00C00310"/>
    <w:rsid w:val="00C0248A"/>
    <w:rsid w:val="00C076E2"/>
    <w:rsid w:val="00C136A0"/>
    <w:rsid w:val="00C13920"/>
    <w:rsid w:val="00C143F1"/>
    <w:rsid w:val="00C2308A"/>
    <w:rsid w:val="00C23532"/>
    <w:rsid w:val="00C237C8"/>
    <w:rsid w:val="00C248CC"/>
    <w:rsid w:val="00C31F52"/>
    <w:rsid w:val="00C31FCC"/>
    <w:rsid w:val="00C32751"/>
    <w:rsid w:val="00C408FC"/>
    <w:rsid w:val="00C51CF3"/>
    <w:rsid w:val="00C52A81"/>
    <w:rsid w:val="00C53B9D"/>
    <w:rsid w:val="00C57097"/>
    <w:rsid w:val="00C62BA0"/>
    <w:rsid w:val="00C668E8"/>
    <w:rsid w:val="00C66C7B"/>
    <w:rsid w:val="00C716F5"/>
    <w:rsid w:val="00C740DD"/>
    <w:rsid w:val="00C802E9"/>
    <w:rsid w:val="00C80965"/>
    <w:rsid w:val="00C8161E"/>
    <w:rsid w:val="00C82A7E"/>
    <w:rsid w:val="00C839CB"/>
    <w:rsid w:val="00C85E40"/>
    <w:rsid w:val="00C909E6"/>
    <w:rsid w:val="00C90A41"/>
    <w:rsid w:val="00C915AE"/>
    <w:rsid w:val="00C952A0"/>
    <w:rsid w:val="00C969C4"/>
    <w:rsid w:val="00C9742A"/>
    <w:rsid w:val="00CA1EDB"/>
    <w:rsid w:val="00CA39A8"/>
    <w:rsid w:val="00CA6844"/>
    <w:rsid w:val="00CB0932"/>
    <w:rsid w:val="00CB2B10"/>
    <w:rsid w:val="00CB2F13"/>
    <w:rsid w:val="00CB5D95"/>
    <w:rsid w:val="00CB7E97"/>
    <w:rsid w:val="00CC08DA"/>
    <w:rsid w:val="00CC1D3C"/>
    <w:rsid w:val="00CC54FE"/>
    <w:rsid w:val="00CC5CDF"/>
    <w:rsid w:val="00CD1B46"/>
    <w:rsid w:val="00CD4357"/>
    <w:rsid w:val="00CE2479"/>
    <w:rsid w:val="00CE36C3"/>
    <w:rsid w:val="00CE7D42"/>
    <w:rsid w:val="00CF0E21"/>
    <w:rsid w:val="00CF3FA8"/>
    <w:rsid w:val="00CF6157"/>
    <w:rsid w:val="00CF6D70"/>
    <w:rsid w:val="00D01590"/>
    <w:rsid w:val="00D03B10"/>
    <w:rsid w:val="00D05257"/>
    <w:rsid w:val="00D10A0A"/>
    <w:rsid w:val="00D20C24"/>
    <w:rsid w:val="00D24373"/>
    <w:rsid w:val="00D37160"/>
    <w:rsid w:val="00D4418B"/>
    <w:rsid w:val="00D452D0"/>
    <w:rsid w:val="00D46498"/>
    <w:rsid w:val="00D50E48"/>
    <w:rsid w:val="00D52A74"/>
    <w:rsid w:val="00D53F56"/>
    <w:rsid w:val="00D54360"/>
    <w:rsid w:val="00D640A8"/>
    <w:rsid w:val="00D647B5"/>
    <w:rsid w:val="00D662BD"/>
    <w:rsid w:val="00D67B27"/>
    <w:rsid w:val="00D700A9"/>
    <w:rsid w:val="00D71E33"/>
    <w:rsid w:val="00D801FB"/>
    <w:rsid w:val="00D82A63"/>
    <w:rsid w:val="00D84FE2"/>
    <w:rsid w:val="00D94547"/>
    <w:rsid w:val="00DA7BA0"/>
    <w:rsid w:val="00DB47FB"/>
    <w:rsid w:val="00DB6A8A"/>
    <w:rsid w:val="00DC3A19"/>
    <w:rsid w:val="00DC68C5"/>
    <w:rsid w:val="00DD058C"/>
    <w:rsid w:val="00DD0803"/>
    <w:rsid w:val="00DD213A"/>
    <w:rsid w:val="00DD240D"/>
    <w:rsid w:val="00DD3BC7"/>
    <w:rsid w:val="00DD53EB"/>
    <w:rsid w:val="00DD581A"/>
    <w:rsid w:val="00DD78DB"/>
    <w:rsid w:val="00DE0FCA"/>
    <w:rsid w:val="00DE4DD2"/>
    <w:rsid w:val="00DE519A"/>
    <w:rsid w:val="00DF5F83"/>
    <w:rsid w:val="00DF605E"/>
    <w:rsid w:val="00DF7ECA"/>
    <w:rsid w:val="00E07F00"/>
    <w:rsid w:val="00E10E5D"/>
    <w:rsid w:val="00E14016"/>
    <w:rsid w:val="00E20902"/>
    <w:rsid w:val="00E217D8"/>
    <w:rsid w:val="00E21BF9"/>
    <w:rsid w:val="00E2250F"/>
    <w:rsid w:val="00E32323"/>
    <w:rsid w:val="00E42FDE"/>
    <w:rsid w:val="00E4571C"/>
    <w:rsid w:val="00E45D58"/>
    <w:rsid w:val="00E51737"/>
    <w:rsid w:val="00E56413"/>
    <w:rsid w:val="00E57844"/>
    <w:rsid w:val="00E57BCA"/>
    <w:rsid w:val="00E6328E"/>
    <w:rsid w:val="00E7577F"/>
    <w:rsid w:val="00E764AB"/>
    <w:rsid w:val="00E87A1F"/>
    <w:rsid w:val="00E90555"/>
    <w:rsid w:val="00E93849"/>
    <w:rsid w:val="00EA2E07"/>
    <w:rsid w:val="00EA5E03"/>
    <w:rsid w:val="00EA70D1"/>
    <w:rsid w:val="00EA7129"/>
    <w:rsid w:val="00EB5A8D"/>
    <w:rsid w:val="00EC43C1"/>
    <w:rsid w:val="00EC501F"/>
    <w:rsid w:val="00ED1217"/>
    <w:rsid w:val="00ED763A"/>
    <w:rsid w:val="00EE2F99"/>
    <w:rsid w:val="00EE598F"/>
    <w:rsid w:val="00EE7494"/>
    <w:rsid w:val="00EF71A4"/>
    <w:rsid w:val="00F03869"/>
    <w:rsid w:val="00F0698F"/>
    <w:rsid w:val="00F10651"/>
    <w:rsid w:val="00F118C1"/>
    <w:rsid w:val="00F12A0A"/>
    <w:rsid w:val="00F14D5D"/>
    <w:rsid w:val="00F26CFA"/>
    <w:rsid w:val="00F26E19"/>
    <w:rsid w:val="00F356D1"/>
    <w:rsid w:val="00F376AE"/>
    <w:rsid w:val="00F44362"/>
    <w:rsid w:val="00F4681F"/>
    <w:rsid w:val="00F50A79"/>
    <w:rsid w:val="00F645B3"/>
    <w:rsid w:val="00F65931"/>
    <w:rsid w:val="00F712DE"/>
    <w:rsid w:val="00F721E0"/>
    <w:rsid w:val="00F72ADF"/>
    <w:rsid w:val="00F82577"/>
    <w:rsid w:val="00F83883"/>
    <w:rsid w:val="00F845B3"/>
    <w:rsid w:val="00F850F8"/>
    <w:rsid w:val="00F8710C"/>
    <w:rsid w:val="00F9478A"/>
    <w:rsid w:val="00F955EC"/>
    <w:rsid w:val="00F95A8F"/>
    <w:rsid w:val="00FA2DEB"/>
    <w:rsid w:val="00FB0C38"/>
    <w:rsid w:val="00FC0730"/>
    <w:rsid w:val="00FC35E8"/>
    <w:rsid w:val="00FC59A3"/>
    <w:rsid w:val="00FD0850"/>
    <w:rsid w:val="00FD1692"/>
    <w:rsid w:val="00FD7B07"/>
    <w:rsid w:val="00FE04E4"/>
    <w:rsid w:val="00FE22B0"/>
    <w:rsid w:val="00FE2525"/>
    <w:rsid w:val="00FF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80B5AB-941B-4F1D-AA89-7F3F3E67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E3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E33"/>
    <w:pPr>
      <w:keepNext/>
      <w:spacing w:before="240" w:after="60"/>
      <w:outlineLvl w:val="0"/>
    </w:pPr>
    <w:rPr>
      <w:rFonts w:ascii="Cambria" w:hAnsi="Cambria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E33"/>
    <w:pPr>
      <w:keepNext/>
      <w:ind w:firstLine="720"/>
      <w:jc w:val="thaiDistribute"/>
      <w:outlineLvl w:val="1"/>
    </w:pPr>
    <w:rPr>
      <w:rFonts w:ascii="Cambria" w:hAnsi="Cambria"/>
      <w:b/>
      <w:bCs/>
      <w:i/>
      <w:iCs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E33"/>
    <w:pPr>
      <w:keepNext/>
      <w:outlineLvl w:val="2"/>
    </w:pPr>
    <w:rPr>
      <w:rFonts w:ascii="Cambria" w:hAnsi="Cambria"/>
      <w:b/>
      <w:bCs/>
      <w:sz w:val="33"/>
      <w:szCs w:val="33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E33"/>
    <w:pPr>
      <w:keepNext/>
      <w:tabs>
        <w:tab w:val="left" w:pos="360"/>
        <w:tab w:val="left" w:pos="1080"/>
      </w:tabs>
      <w:ind w:firstLine="720"/>
      <w:jc w:val="thaiDistribute"/>
      <w:outlineLvl w:val="3"/>
    </w:pPr>
    <w:rPr>
      <w:rFonts w:ascii="Calibri" w:hAnsi="Calibri"/>
      <w:b/>
      <w:bCs/>
      <w:sz w:val="35"/>
      <w:szCs w:val="3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E33"/>
    <w:pPr>
      <w:keepNext/>
      <w:tabs>
        <w:tab w:val="left" w:pos="360"/>
        <w:tab w:val="left" w:pos="1260"/>
      </w:tabs>
      <w:ind w:firstLine="1260"/>
      <w:jc w:val="thaiDistribute"/>
      <w:outlineLvl w:val="4"/>
    </w:pPr>
    <w:rPr>
      <w:rFonts w:ascii="Calibri" w:hAnsi="Calibri"/>
      <w:b/>
      <w:bCs/>
      <w:i/>
      <w:iCs/>
      <w:sz w:val="33"/>
      <w:szCs w:val="3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E33"/>
    <w:pPr>
      <w:keepNext/>
      <w:jc w:val="thaiDistribute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1E33"/>
    <w:rPr>
      <w:rFonts w:ascii="Cambria" w:eastAsia="Times New Roman" w:hAnsi="Cambria" w:cs="Angsana New"/>
      <w:b/>
      <w:bC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rsid w:val="00D71E33"/>
    <w:rPr>
      <w:rFonts w:ascii="Cambria" w:eastAsia="Times New Roman" w:hAnsi="Cambria" w:cs="Angsana New"/>
      <w:b/>
      <w:bCs/>
      <w:i/>
      <w:iCs/>
      <w:sz w:val="35"/>
      <w:szCs w:val="35"/>
    </w:rPr>
  </w:style>
  <w:style w:type="character" w:customStyle="1" w:styleId="Heading3Char">
    <w:name w:val="Heading 3 Char"/>
    <w:basedOn w:val="DefaultParagraphFont"/>
    <w:link w:val="Heading3"/>
    <w:uiPriority w:val="99"/>
    <w:rsid w:val="00D71E33"/>
    <w:rPr>
      <w:rFonts w:ascii="Cambria" w:eastAsia="Times New Roman" w:hAnsi="Cambria" w:cs="Angsana New"/>
      <w:b/>
      <w:bCs/>
      <w:sz w:val="33"/>
      <w:szCs w:val="33"/>
    </w:rPr>
  </w:style>
  <w:style w:type="character" w:customStyle="1" w:styleId="Heading4Char">
    <w:name w:val="Heading 4 Char"/>
    <w:basedOn w:val="DefaultParagraphFont"/>
    <w:link w:val="Heading4"/>
    <w:uiPriority w:val="99"/>
    <w:rsid w:val="00D71E33"/>
    <w:rPr>
      <w:rFonts w:ascii="Calibri" w:eastAsia="Times New Roman" w:hAnsi="Calibri" w:cs="Angsana New"/>
      <w:b/>
      <w:bCs/>
      <w:sz w:val="35"/>
      <w:szCs w:val="35"/>
    </w:rPr>
  </w:style>
  <w:style w:type="character" w:customStyle="1" w:styleId="Heading5Char">
    <w:name w:val="Heading 5 Char"/>
    <w:basedOn w:val="DefaultParagraphFont"/>
    <w:link w:val="Heading5"/>
    <w:uiPriority w:val="99"/>
    <w:rsid w:val="00D71E33"/>
    <w:rPr>
      <w:rFonts w:ascii="Calibri" w:eastAsia="Times New Roman" w:hAnsi="Calibri" w:cs="Angsana New"/>
      <w:b/>
      <w:bCs/>
      <w:i/>
      <w:iCs/>
      <w:sz w:val="33"/>
      <w:szCs w:val="33"/>
    </w:rPr>
  </w:style>
  <w:style w:type="character" w:customStyle="1" w:styleId="Heading6Char">
    <w:name w:val="Heading 6 Char"/>
    <w:basedOn w:val="DefaultParagraphFont"/>
    <w:link w:val="Heading6"/>
    <w:uiPriority w:val="99"/>
    <w:rsid w:val="00D71E33"/>
    <w:rPr>
      <w:rFonts w:ascii="Calibri" w:eastAsia="Times New Roman" w:hAnsi="Calibri" w:cs="Angsana New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71E3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71E33"/>
    <w:pPr>
      <w:tabs>
        <w:tab w:val="center" w:pos="4153"/>
        <w:tab w:val="right" w:pos="8306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71E33"/>
    <w:rPr>
      <w:rFonts w:ascii="Times New Roman" w:eastAsia="Times New Roman" w:hAnsi="Times New Roman" w:cs="Angsana New"/>
      <w:sz w:val="28"/>
    </w:rPr>
  </w:style>
  <w:style w:type="character" w:styleId="PageNumber">
    <w:name w:val="page number"/>
    <w:uiPriority w:val="99"/>
    <w:rsid w:val="00D71E33"/>
    <w:rPr>
      <w:rFonts w:cs="Times New Roman"/>
    </w:rPr>
  </w:style>
  <w:style w:type="paragraph" w:styleId="NormalWeb">
    <w:name w:val="Normal (Web)"/>
    <w:basedOn w:val="Normal"/>
    <w:uiPriority w:val="99"/>
    <w:rsid w:val="00D71E33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link w:val="HeaderChar"/>
    <w:uiPriority w:val="99"/>
    <w:rsid w:val="00D71E33"/>
    <w:pPr>
      <w:tabs>
        <w:tab w:val="center" w:pos="4153"/>
        <w:tab w:val="right" w:pos="830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D71E33"/>
    <w:rPr>
      <w:rFonts w:ascii="Times New Roman" w:eastAsia="Times New Roman" w:hAnsi="Times New Roman" w:cs="Angsana New"/>
      <w:sz w:val="28"/>
    </w:rPr>
  </w:style>
  <w:style w:type="character" w:styleId="Hyperlink">
    <w:name w:val="Hyperlink"/>
    <w:uiPriority w:val="99"/>
    <w:rsid w:val="00D71E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1E3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E33"/>
    <w:rPr>
      <w:rFonts w:ascii="Times New Roman" w:eastAsia="Times New Roman" w:hAnsi="Times New Roman" w:cs="Angsana New"/>
      <w:sz w:val="2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E33"/>
    <w:pPr>
      <w:ind w:firstLine="720"/>
      <w:jc w:val="thaiDistribut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1E33"/>
    <w:rPr>
      <w:rFonts w:ascii="Times New Roman" w:eastAsia="Times New Roman" w:hAnsi="Times New Roman" w:cs="Angsana New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D71E33"/>
    <w:pPr>
      <w:jc w:val="center"/>
    </w:pPr>
    <w:rPr>
      <w:rFonts w:ascii="Cambria" w:hAnsi="Cambria"/>
      <w:b/>
      <w:bCs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D71E33"/>
    <w:rPr>
      <w:rFonts w:ascii="Cambria" w:eastAsia="Times New Roman" w:hAnsi="Cambria" w:cs="Angsana New"/>
      <w:b/>
      <w:bCs/>
      <w:kern w:val="28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D71E33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71E33"/>
    <w:rPr>
      <w:rFonts w:ascii="Times New Roman" w:eastAsia="Times New Roman" w:hAnsi="Times New Roman" w:cs="Angsana New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71E33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1E33"/>
    <w:rPr>
      <w:rFonts w:ascii="Times New Roman" w:eastAsia="Times New Roman" w:hAnsi="Times New Roman" w:cs="Angsana New"/>
      <w:sz w:val="24"/>
      <w:szCs w:val="20"/>
    </w:rPr>
  </w:style>
  <w:style w:type="paragraph" w:styleId="ListParagraph">
    <w:name w:val="List Paragraph"/>
    <w:basedOn w:val="Normal"/>
    <w:uiPriority w:val="99"/>
    <w:qFormat/>
    <w:rsid w:val="00D71E33"/>
    <w:pPr>
      <w:ind w:left="720"/>
      <w:contextualSpacing/>
    </w:pPr>
  </w:style>
  <w:style w:type="paragraph" w:styleId="NoSpacing">
    <w:name w:val="No Spacing"/>
    <w:uiPriority w:val="1"/>
    <w:qFormat/>
    <w:rsid w:val="005F38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TableNormal"/>
    <w:next w:val="TableGrid"/>
    <w:uiPriority w:val="59"/>
    <w:rsid w:val="006A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F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1D69D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Microsoft_Excel_97-2003_Worksheet.xls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B2DFC-1250-4103-9F9F-CCCBD6586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33</Pages>
  <Words>6022</Words>
  <Characters>34331</Characters>
  <Application>Microsoft Office Word</Application>
  <DocSecurity>0</DocSecurity>
  <Lines>286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แผนบริหารความเสี่ยง มจร วิทยาเขตเชียงใหม่ ๒๕๕๗ – ๒๕๕๘</vt:lpstr>
      <vt:lpstr>แผนบริหารความเสี่ยง มจร วิทยาเขตเชียงใหม่ ๒๕๕๗ – ๒๕๕๘</vt:lpstr>
    </vt:vector>
  </TitlesOfParts>
  <Company/>
  <LinksUpToDate>false</LinksUpToDate>
  <CharactersWithSpaces>40273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แผนบริหารความเสี่ยง มจร วิทยาเขตเชียงใหม่ ๒๕๕๗ – ๒๕๕๘</dc:title>
  <dc:creator>Petersong</dc:creator>
  <cp:lastModifiedBy>Windows User</cp:lastModifiedBy>
  <cp:revision>19</cp:revision>
  <cp:lastPrinted>2018-06-19T11:10:00Z</cp:lastPrinted>
  <dcterms:created xsi:type="dcterms:W3CDTF">2017-05-30T07:30:00Z</dcterms:created>
  <dcterms:modified xsi:type="dcterms:W3CDTF">2018-07-09T10:59:00Z</dcterms:modified>
</cp:coreProperties>
</file>